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6E6E6" w:themeColor="accent4"/>
  <w:body>
    <w:tbl>
      <w:tblPr>
        <w:tblStyle w:val="TableGrid"/>
        <w:tblW w:w="51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513"/>
        <w:gridCol w:w="587"/>
        <w:gridCol w:w="670"/>
        <w:gridCol w:w="391"/>
        <w:gridCol w:w="3477"/>
      </w:tblGrid>
      <w:tr w:rsidR="00373FC8" w:rsidRPr="00E127BF" w14:paraId="70AFEC41" w14:textId="77777777" w:rsidTr="00F34175">
        <w:trPr>
          <w:trHeight w:val="559"/>
        </w:trPr>
        <w:tc>
          <w:tcPr>
            <w:tcW w:w="4514" w:type="dxa"/>
            <w:vMerge w:val="restart"/>
          </w:tcPr>
          <w:p w14:paraId="657BA35E" w14:textId="3F56843E" w:rsidR="00CB1D3C" w:rsidRPr="00336C0C" w:rsidRDefault="00336C0C" w:rsidP="00D8505D">
            <w:pPr>
              <w:pStyle w:val="Subtitle"/>
              <w:rPr>
                <w:noProof/>
                <w:sz w:val="32"/>
                <w:szCs w:val="32"/>
                <w:lang w:val="en-GB"/>
              </w:rPr>
            </w:pPr>
            <w:r w:rsidRPr="00336C0C">
              <w:rPr>
                <w:noProof/>
                <w:sz w:val="32"/>
                <w:szCs w:val="32"/>
                <w:lang w:val="en-GB"/>
              </w:rPr>
              <w:t>Norwich Elite Lettings ltd</w:t>
            </w:r>
          </w:p>
        </w:tc>
        <w:tc>
          <w:tcPr>
            <w:tcW w:w="587" w:type="dxa"/>
          </w:tcPr>
          <w:p w14:paraId="533734EC" w14:textId="77777777" w:rsidR="00CB1D3C" w:rsidRPr="00E127BF" w:rsidRDefault="00CB1D3C">
            <w:pPr>
              <w:rPr>
                <w:noProof/>
                <w:lang w:val="en-GB"/>
              </w:rPr>
            </w:pPr>
          </w:p>
        </w:tc>
        <w:tc>
          <w:tcPr>
            <w:tcW w:w="670" w:type="dxa"/>
          </w:tcPr>
          <w:p w14:paraId="07F63188" w14:textId="77777777" w:rsidR="00CB1D3C" w:rsidRPr="00E127BF" w:rsidRDefault="00CB1D3C">
            <w:pPr>
              <w:rPr>
                <w:noProof/>
                <w:lang w:val="en-GB"/>
              </w:rPr>
            </w:pPr>
          </w:p>
        </w:tc>
        <w:tc>
          <w:tcPr>
            <w:tcW w:w="3868" w:type="dxa"/>
            <w:gridSpan w:val="2"/>
            <w:tcBorders>
              <w:bottom w:val="single" w:sz="4" w:space="0" w:color="3A8C95" w:themeColor="accent5" w:themeShade="80"/>
            </w:tcBorders>
          </w:tcPr>
          <w:p w14:paraId="0AD6E22F" w14:textId="67FC5D0F" w:rsidR="00CB1D3C" w:rsidRPr="00E127BF" w:rsidRDefault="00336C0C" w:rsidP="006C0673">
            <w:pPr>
              <w:pStyle w:val="Heading3"/>
              <w:rPr>
                <w:noProof/>
                <w:lang w:val="en-GB"/>
              </w:rPr>
            </w:pPr>
            <w:r>
              <w:rPr>
                <w:noProof/>
                <w:lang w:val="en-GB"/>
              </w:rPr>
              <w:t>Imperial House</w:t>
            </w:r>
          </w:p>
        </w:tc>
      </w:tr>
      <w:tr w:rsidR="00025D23" w:rsidRPr="00E127BF" w14:paraId="34600823" w14:textId="77777777" w:rsidTr="00F34175">
        <w:trPr>
          <w:trHeight w:val="558"/>
        </w:trPr>
        <w:tc>
          <w:tcPr>
            <w:tcW w:w="4514" w:type="dxa"/>
            <w:vMerge/>
          </w:tcPr>
          <w:p w14:paraId="280768E2" w14:textId="77777777" w:rsidR="00CB1D3C" w:rsidRPr="00E127BF" w:rsidRDefault="00CB1D3C" w:rsidP="003E7783">
            <w:pPr>
              <w:pStyle w:val="Heading1"/>
              <w:ind w:left="-113"/>
              <w:rPr>
                <w:noProof/>
                <w:lang w:val="en-GB"/>
              </w:rPr>
            </w:pPr>
          </w:p>
        </w:tc>
        <w:tc>
          <w:tcPr>
            <w:tcW w:w="587" w:type="dxa"/>
          </w:tcPr>
          <w:p w14:paraId="3F4F75E7" w14:textId="77777777" w:rsidR="00CB1D3C" w:rsidRPr="00E127BF" w:rsidRDefault="00CB1D3C">
            <w:pPr>
              <w:rPr>
                <w:noProof/>
                <w:lang w:val="en-GB"/>
              </w:rPr>
            </w:pPr>
          </w:p>
        </w:tc>
        <w:tc>
          <w:tcPr>
            <w:tcW w:w="670" w:type="dxa"/>
          </w:tcPr>
          <w:p w14:paraId="666AE38D" w14:textId="77777777" w:rsidR="00CB1D3C" w:rsidRPr="00E127BF" w:rsidRDefault="00CB1D3C">
            <w:pPr>
              <w:rPr>
                <w:noProof/>
                <w:lang w:val="en-GB"/>
              </w:rPr>
            </w:pPr>
          </w:p>
        </w:tc>
        <w:tc>
          <w:tcPr>
            <w:tcW w:w="3868" w:type="dxa"/>
            <w:gridSpan w:val="2"/>
            <w:tcBorders>
              <w:top w:val="single" w:sz="4" w:space="0" w:color="3A8C95" w:themeColor="accent5" w:themeShade="80"/>
              <w:bottom w:val="single" w:sz="4" w:space="0" w:color="3A8C95" w:themeColor="accent5" w:themeShade="80"/>
            </w:tcBorders>
            <w:vAlign w:val="center"/>
          </w:tcPr>
          <w:p w14:paraId="2DA880C0" w14:textId="2B7FA73D" w:rsidR="00CB1D3C" w:rsidRPr="00E127BF" w:rsidRDefault="00336C0C" w:rsidP="00336C0C">
            <w:pPr>
              <w:pStyle w:val="Heading3"/>
              <w:rPr>
                <w:noProof/>
                <w:lang w:val="en-GB"/>
              </w:rPr>
            </w:pPr>
            <w:r>
              <w:rPr>
                <w:noProof/>
                <w:lang w:val="en-GB"/>
              </w:rPr>
              <w:t>Upper St Giles</w:t>
            </w:r>
          </w:p>
        </w:tc>
      </w:tr>
      <w:tr w:rsidR="00025D23" w:rsidRPr="00E127BF" w14:paraId="3C264A15" w14:textId="77777777" w:rsidTr="00F34175">
        <w:trPr>
          <w:trHeight w:val="1191"/>
        </w:trPr>
        <w:tc>
          <w:tcPr>
            <w:tcW w:w="4514" w:type="dxa"/>
            <w:vMerge/>
          </w:tcPr>
          <w:p w14:paraId="6324FE01" w14:textId="77777777" w:rsidR="00CB1D3C" w:rsidRPr="00E127BF" w:rsidRDefault="00CB1D3C" w:rsidP="003E7783">
            <w:pPr>
              <w:pStyle w:val="Heading1"/>
              <w:ind w:left="-113"/>
              <w:rPr>
                <w:noProof/>
                <w:lang w:val="en-GB"/>
              </w:rPr>
            </w:pPr>
          </w:p>
        </w:tc>
        <w:tc>
          <w:tcPr>
            <w:tcW w:w="587" w:type="dxa"/>
          </w:tcPr>
          <w:p w14:paraId="1D315DA8" w14:textId="77777777" w:rsidR="00CB1D3C" w:rsidRPr="00E127BF" w:rsidRDefault="00CB1D3C">
            <w:pPr>
              <w:rPr>
                <w:noProof/>
                <w:lang w:val="en-GB"/>
              </w:rPr>
            </w:pPr>
          </w:p>
        </w:tc>
        <w:tc>
          <w:tcPr>
            <w:tcW w:w="670" w:type="dxa"/>
          </w:tcPr>
          <w:p w14:paraId="09E2C216" w14:textId="77777777" w:rsidR="00CB1D3C" w:rsidRPr="00E127BF" w:rsidRDefault="00CB1D3C">
            <w:pPr>
              <w:rPr>
                <w:noProof/>
                <w:lang w:val="en-GB"/>
              </w:rPr>
            </w:pPr>
          </w:p>
        </w:tc>
        <w:tc>
          <w:tcPr>
            <w:tcW w:w="3868" w:type="dxa"/>
            <w:gridSpan w:val="2"/>
            <w:tcBorders>
              <w:top w:val="single" w:sz="4" w:space="0" w:color="3A8C95" w:themeColor="accent5" w:themeShade="80"/>
            </w:tcBorders>
          </w:tcPr>
          <w:p w14:paraId="5B3C877A" w14:textId="5D695DBA" w:rsidR="00CB1D3C" w:rsidRPr="00E127BF" w:rsidRDefault="00336C0C" w:rsidP="00336C0C">
            <w:pPr>
              <w:pStyle w:val="Heading3"/>
              <w:rPr>
                <w:noProof/>
                <w:lang w:val="en-GB"/>
              </w:rPr>
            </w:pPr>
            <w:r>
              <w:rPr>
                <w:noProof/>
                <w:lang w:val="en-GB"/>
              </w:rPr>
              <w:t>Brackenwood</w:t>
            </w:r>
          </w:p>
        </w:tc>
      </w:tr>
      <w:tr w:rsidR="00025D23" w:rsidRPr="00E127BF" w14:paraId="5AECC1EC" w14:textId="77777777" w:rsidTr="00F34175">
        <w:trPr>
          <w:trHeight w:val="850"/>
        </w:trPr>
        <w:tc>
          <w:tcPr>
            <w:tcW w:w="4514" w:type="dxa"/>
            <w:vAlign w:val="center"/>
          </w:tcPr>
          <w:p w14:paraId="23F4DDA6" w14:textId="752E6E70" w:rsidR="00CB1D3C" w:rsidRPr="00E127BF" w:rsidRDefault="00336C0C" w:rsidP="00D8505D">
            <w:pPr>
              <w:pStyle w:val="Heading1"/>
              <w:rPr>
                <w:noProof/>
                <w:lang w:val="en-GB"/>
              </w:rPr>
            </w:pPr>
            <w:r>
              <w:rPr>
                <w:noProof/>
                <w:lang w:val="en-GB"/>
              </w:rPr>
              <w:t>gdpr</w:t>
            </w:r>
          </w:p>
        </w:tc>
        <w:tc>
          <w:tcPr>
            <w:tcW w:w="587" w:type="dxa"/>
          </w:tcPr>
          <w:p w14:paraId="03E7F0DD" w14:textId="77777777" w:rsidR="00CB1D3C" w:rsidRPr="00E127BF" w:rsidRDefault="00CB1D3C">
            <w:pPr>
              <w:rPr>
                <w:noProof/>
                <w:lang w:val="en-GB"/>
              </w:rPr>
            </w:pPr>
          </w:p>
        </w:tc>
        <w:tc>
          <w:tcPr>
            <w:tcW w:w="670" w:type="dxa"/>
          </w:tcPr>
          <w:p w14:paraId="741013AA" w14:textId="77777777" w:rsidR="00CB1D3C" w:rsidRPr="00E127BF" w:rsidRDefault="00CB1D3C">
            <w:pPr>
              <w:rPr>
                <w:noProof/>
                <w:lang w:val="en-GB"/>
              </w:rPr>
            </w:pPr>
          </w:p>
        </w:tc>
        <w:tc>
          <w:tcPr>
            <w:tcW w:w="3868" w:type="dxa"/>
            <w:gridSpan w:val="2"/>
            <w:vAlign w:val="center"/>
          </w:tcPr>
          <w:p w14:paraId="27CF689B" w14:textId="77777777" w:rsidR="00CB1D3C" w:rsidRPr="00E127BF" w:rsidRDefault="00F34175" w:rsidP="00D8505D">
            <w:pPr>
              <w:pStyle w:val="Heading1"/>
              <w:rPr>
                <w:rFonts w:asciiTheme="minorHAnsi" w:hAnsiTheme="minorHAnsi"/>
                <w:noProof/>
                <w:lang w:val="en-GB"/>
              </w:rPr>
            </w:pPr>
            <w:sdt>
              <w:sdtPr>
                <w:rPr>
                  <w:noProof/>
                  <w:lang w:val="en-GB"/>
                </w:rPr>
                <w:id w:val="-797608129"/>
                <w:placeholder>
                  <w:docPart w:val="F5A7D8DEAC934B678773A449EDDE1299"/>
                </w:placeholder>
                <w:temporary/>
                <w:showingPlcHdr/>
                <w15:appearance w15:val="hidden"/>
              </w:sdtPr>
              <w:sdtEndPr/>
              <w:sdtContent>
                <w:r w:rsidR="00C45D7E" w:rsidRPr="00E127BF">
                  <w:rPr>
                    <w:noProof/>
                    <w:lang w:val="en-GB" w:bidi="en-GB"/>
                  </w:rPr>
                  <w:t>CONTACT</w:t>
                </w:r>
              </w:sdtContent>
            </w:sdt>
          </w:p>
        </w:tc>
      </w:tr>
      <w:tr w:rsidR="00E35010" w:rsidRPr="00E127BF" w14:paraId="6132B1E5" w14:textId="77777777" w:rsidTr="00F34175">
        <w:trPr>
          <w:trHeight w:val="639"/>
        </w:trPr>
        <w:tc>
          <w:tcPr>
            <w:tcW w:w="4514" w:type="dxa"/>
            <w:vMerge w:val="restart"/>
            <w:vAlign w:val="center"/>
          </w:tcPr>
          <w:p w14:paraId="47D85CBE" w14:textId="62D83A15" w:rsidR="008D4A99" w:rsidRPr="00E127BF" w:rsidRDefault="00336C0C" w:rsidP="008D4A99">
            <w:pPr>
              <w:rPr>
                <w:noProof/>
                <w:lang w:val="en-GB"/>
              </w:rPr>
            </w:pPr>
            <w:r>
              <w:rPr>
                <w:noProof/>
                <w:lang w:val="en-GB"/>
              </w:rPr>
              <w:t xml:space="preserve">Your right to privacy as governed by </w:t>
            </w:r>
            <w:r w:rsidR="0000184D">
              <w:rPr>
                <w:noProof/>
                <w:lang w:val="en-GB"/>
              </w:rPr>
              <w:t>General Data Protection Regulation</w:t>
            </w:r>
            <w:r>
              <w:rPr>
                <w:noProof/>
                <w:lang w:val="en-GB"/>
              </w:rPr>
              <w:t xml:space="preserve"> is covered as a tenant.  NEL Ltd is registered with ICO as a company holding personal data and is obligated to comply with the laws that GDPR was brought about to </w:t>
            </w:r>
            <w:r w:rsidR="0000184D">
              <w:rPr>
                <w:noProof/>
                <w:lang w:val="en-GB"/>
              </w:rPr>
              <w:t>protect</w:t>
            </w:r>
            <w:r>
              <w:rPr>
                <w:noProof/>
                <w:lang w:val="en-GB"/>
              </w:rPr>
              <w:t xml:space="preserve">.  </w:t>
            </w:r>
          </w:p>
        </w:tc>
        <w:tc>
          <w:tcPr>
            <w:tcW w:w="587" w:type="dxa"/>
            <w:vMerge w:val="restart"/>
          </w:tcPr>
          <w:p w14:paraId="526AAEFA" w14:textId="77777777" w:rsidR="008D4A99" w:rsidRPr="00E127BF" w:rsidRDefault="008D4A99">
            <w:pPr>
              <w:rPr>
                <w:noProof/>
                <w:lang w:val="en-GB"/>
              </w:rPr>
            </w:pPr>
          </w:p>
        </w:tc>
        <w:tc>
          <w:tcPr>
            <w:tcW w:w="670" w:type="dxa"/>
            <w:vMerge w:val="restart"/>
            <w:vAlign w:val="center"/>
          </w:tcPr>
          <w:p w14:paraId="61C7915F" w14:textId="77777777" w:rsidR="008D4A99" w:rsidRPr="00E127BF" w:rsidRDefault="008D4A99">
            <w:pPr>
              <w:rPr>
                <w:noProof/>
                <w:lang w:val="en-GB"/>
              </w:rPr>
            </w:pPr>
          </w:p>
        </w:tc>
        <w:tc>
          <w:tcPr>
            <w:tcW w:w="391" w:type="dxa"/>
            <w:vAlign w:val="center"/>
          </w:tcPr>
          <w:p w14:paraId="4020E093" w14:textId="77777777" w:rsidR="008D4A99" w:rsidRPr="00E127BF" w:rsidRDefault="008D4A99" w:rsidP="00E270D1">
            <w:pPr>
              <w:rPr>
                <w:noProof/>
                <w:lang w:val="en-GB"/>
              </w:rPr>
            </w:pPr>
            <w:r w:rsidRPr="00E127BF">
              <w:rPr>
                <w:noProof/>
                <w:lang w:val="en-GB" w:bidi="en-GB"/>
              </w:rPr>
              <w:drawing>
                <wp:inline distT="0" distB="0" distL="0" distR="0" wp14:anchorId="1056EB4D" wp14:editId="718D9973">
                  <wp:extent cx="175260" cy="120015"/>
                  <wp:effectExtent l="0" t="0" r="0" b="0"/>
                  <wp:docPr id="2" name="Graphic 2"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noun_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5260" cy="120015"/>
                          </a:xfrm>
                          <a:prstGeom prst="rect">
                            <a:avLst/>
                          </a:prstGeom>
                        </pic:spPr>
                      </pic:pic>
                    </a:graphicData>
                  </a:graphic>
                </wp:inline>
              </w:drawing>
            </w:r>
          </w:p>
        </w:tc>
        <w:tc>
          <w:tcPr>
            <w:tcW w:w="3477" w:type="dxa"/>
            <w:vAlign w:val="center"/>
          </w:tcPr>
          <w:p w14:paraId="485432EE" w14:textId="7B8C1018" w:rsidR="008D4A99" w:rsidRPr="00E127BF" w:rsidRDefault="00336C0C" w:rsidP="00E270D1">
            <w:pPr>
              <w:pStyle w:val="Contact1"/>
              <w:rPr>
                <w:noProof/>
                <w:lang w:val="en-GB"/>
              </w:rPr>
            </w:pPr>
            <w:r>
              <w:rPr>
                <w:noProof/>
                <w:lang w:val="en-GB"/>
              </w:rPr>
              <w:t>07464 201936</w:t>
            </w:r>
          </w:p>
        </w:tc>
      </w:tr>
      <w:tr w:rsidR="00E35010" w:rsidRPr="00E127BF" w14:paraId="5895F561" w14:textId="77777777" w:rsidTr="00F34175">
        <w:trPr>
          <w:trHeight w:val="637"/>
        </w:trPr>
        <w:tc>
          <w:tcPr>
            <w:tcW w:w="4514" w:type="dxa"/>
            <w:vMerge/>
            <w:vAlign w:val="center"/>
          </w:tcPr>
          <w:p w14:paraId="70DF8B6F" w14:textId="77777777" w:rsidR="008D4A99" w:rsidRPr="00E127BF" w:rsidRDefault="008D4A99" w:rsidP="008D4A99">
            <w:pPr>
              <w:rPr>
                <w:noProof/>
                <w:lang w:val="en-GB"/>
              </w:rPr>
            </w:pPr>
          </w:p>
        </w:tc>
        <w:tc>
          <w:tcPr>
            <w:tcW w:w="587" w:type="dxa"/>
            <w:vMerge/>
          </w:tcPr>
          <w:p w14:paraId="4AF51B15" w14:textId="77777777" w:rsidR="008D4A99" w:rsidRPr="00E127BF" w:rsidRDefault="008D4A99">
            <w:pPr>
              <w:rPr>
                <w:noProof/>
                <w:lang w:val="en-GB"/>
              </w:rPr>
            </w:pPr>
          </w:p>
        </w:tc>
        <w:tc>
          <w:tcPr>
            <w:tcW w:w="670" w:type="dxa"/>
            <w:vMerge/>
            <w:vAlign w:val="center"/>
          </w:tcPr>
          <w:p w14:paraId="381CD4EA" w14:textId="77777777" w:rsidR="008D4A99" w:rsidRPr="00E127BF" w:rsidRDefault="008D4A99">
            <w:pPr>
              <w:rPr>
                <w:noProof/>
                <w:lang w:val="en-GB"/>
              </w:rPr>
            </w:pPr>
          </w:p>
        </w:tc>
        <w:tc>
          <w:tcPr>
            <w:tcW w:w="391" w:type="dxa"/>
            <w:vAlign w:val="center"/>
          </w:tcPr>
          <w:p w14:paraId="4520D825" w14:textId="77777777" w:rsidR="008D4A99" w:rsidRPr="00E127BF" w:rsidRDefault="008D4A99" w:rsidP="00E270D1">
            <w:pPr>
              <w:rPr>
                <w:noProof/>
                <w:lang w:val="en-GB"/>
              </w:rPr>
            </w:pPr>
            <w:r w:rsidRPr="00E127BF">
              <w:rPr>
                <w:noProof/>
                <w:lang w:val="en-GB" w:bidi="en-GB"/>
              </w:rPr>
              <w:drawing>
                <wp:inline distT="0" distB="0" distL="0" distR="0" wp14:anchorId="6044BE9F" wp14:editId="4851BEB1">
                  <wp:extent cx="136525" cy="114935"/>
                  <wp:effectExtent l="0" t="0" r="0" b="0"/>
                  <wp:docPr id="4" name="Graphic 4" descr="Messag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noun_messages_2243428.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6525" cy="114935"/>
                          </a:xfrm>
                          <a:prstGeom prst="rect">
                            <a:avLst/>
                          </a:prstGeom>
                        </pic:spPr>
                      </pic:pic>
                    </a:graphicData>
                  </a:graphic>
                </wp:inline>
              </w:drawing>
            </w:r>
          </w:p>
        </w:tc>
        <w:tc>
          <w:tcPr>
            <w:tcW w:w="3477" w:type="dxa"/>
            <w:vAlign w:val="center"/>
          </w:tcPr>
          <w:p w14:paraId="1810D3B1" w14:textId="60FBA29E" w:rsidR="008D4A99" w:rsidRPr="00E127BF" w:rsidRDefault="00336C0C" w:rsidP="00025D23">
            <w:pPr>
              <w:pStyle w:val="Contact1"/>
              <w:rPr>
                <w:noProof/>
                <w:lang w:val="en-GB"/>
              </w:rPr>
            </w:pPr>
            <w:r>
              <w:rPr>
                <w:noProof/>
                <w:lang w:val="en-GB"/>
              </w:rPr>
              <w:t>nelnorwich@gmail.com</w:t>
            </w:r>
          </w:p>
        </w:tc>
      </w:tr>
      <w:tr w:rsidR="00E35010" w:rsidRPr="00E127BF" w14:paraId="2BC51629" w14:textId="77777777" w:rsidTr="00F34175">
        <w:trPr>
          <w:trHeight w:val="637"/>
        </w:trPr>
        <w:tc>
          <w:tcPr>
            <w:tcW w:w="4514" w:type="dxa"/>
            <w:vMerge/>
            <w:vAlign w:val="center"/>
          </w:tcPr>
          <w:p w14:paraId="0BF38067" w14:textId="77777777" w:rsidR="008D4A99" w:rsidRPr="00E127BF" w:rsidRDefault="008D4A99" w:rsidP="008D4A99">
            <w:pPr>
              <w:rPr>
                <w:noProof/>
                <w:lang w:val="en-GB"/>
              </w:rPr>
            </w:pPr>
          </w:p>
        </w:tc>
        <w:tc>
          <w:tcPr>
            <w:tcW w:w="587" w:type="dxa"/>
            <w:vMerge/>
          </w:tcPr>
          <w:p w14:paraId="1791B40E" w14:textId="77777777" w:rsidR="008D4A99" w:rsidRPr="00E127BF" w:rsidRDefault="008D4A99">
            <w:pPr>
              <w:rPr>
                <w:noProof/>
                <w:lang w:val="en-GB"/>
              </w:rPr>
            </w:pPr>
          </w:p>
        </w:tc>
        <w:tc>
          <w:tcPr>
            <w:tcW w:w="670" w:type="dxa"/>
            <w:vMerge/>
            <w:vAlign w:val="center"/>
          </w:tcPr>
          <w:p w14:paraId="4BB53F3F" w14:textId="77777777" w:rsidR="008D4A99" w:rsidRPr="00E127BF" w:rsidRDefault="008D4A99">
            <w:pPr>
              <w:rPr>
                <w:noProof/>
                <w:lang w:val="en-GB"/>
              </w:rPr>
            </w:pPr>
          </w:p>
        </w:tc>
        <w:tc>
          <w:tcPr>
            <w:tcW w:w="391" w:type="dxa"/>
            <w:vAlign w:val="center"/>
          </w:tcPr>
          <w:p w14:paraId="03483CA4" w14:textId="77777777" w:rsidR="008D4A99" w:rsidRPr="00E127BF" w:rsidRDefault="008D4A99" w:rsidP="00E270D1">
            <w:pPr>
              <w:rPr>
                <w:noProof/>
                <w:lang w:val="en-GB"/>
              </w:rPr>
            </w:pPr>
            <w:r w:rsidRPr="00E127BF">
              <w:rPr>
                <w:noProof/>
                <w:lang w:val="en-GB" w:bidi="en-GB"/>
              </w:rPr>
              <w:drawing>
                <wp:inline distT="0" distB="0" distL="0" distR="0" wp14:anchorId="030D597B" wp14:editId="322E7A9B">
                  <wp:extent cx="135255" cy="101600"/>
                  <wp:effectExtent l="0" t="0" r="0" b="0"/>
                  <wp:docPr id="1" name="Graphic 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oun_Mail_1234698.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5255" cy="101600"/>
                          </a:xfrm>
                          <a:prstGeom prst="rect">
                            <a:avLst/>
                          </a:prstGeom>
                        </pic:spPr>
                      </pic:pic>
                    </a:graphicData>
                  </a:graphic>
                </wp:inline>
              </w:drawing>
            </w:r>
          </w:p>
        </w:tc>
        <w:tc>
          <w:tcPr>
            <w:tcW w:w="3477" w:type="dxa"/>
            <w:vAlign w:val="center"/>
          </w:tcPr>
          <w:p w14:paraId="054B1083" w14:textId="668D99DB" w:rsidR="008D4A99" w:rsidRPr="00E127BF" w:rsidRDefault="00336C0C" w:rsidP="00025D23">
            <w:pPr>
              <w:pStyle w:val="Contact2"/>
              <w:rPr>
                <w:noProof/>
                <w:lang w:val="en-GB"/>
              </w:rPr>
            </w:pPr>
            <w:r>
              <w:rPr>
                <w:noProof/>
                <w:lang w:val="en-GB"/>
              </w:rPr>
              <w:t>96, NR8 6SB</w:t>
            </w:r>
          </w:p>
        </w:tc>
      </w:tr>
      <w:tr w:rsidR="00E35010" w:rsidRPr="00E127BF" w14:paraId="09A87EE8" w14:textId="77777777" w:rsidTr="00F34175">
        <w:trPr>
          <w:trHeight w:val="401"/>
        </w:trPr>
        <w:tc>
          <w:tcPr>
            <w:tcW w:w="4514" w:type="dxa"/>
            <w:vMerge/>
            <w:vAlign w:val="center"/>
          </w:tcPr>
          <w:p w14:paraId="42EFDF94" w14:textId="77777777" w:rsidR="008D4A99" w:rsidRPr="00E127BF" w:rsidRDefault="008D4A99" w:rsidP="008D4A99">
            <w:pPr>
              <w:rPr>
                <w:noProof/>
                <w:lang w:val="en-GB"/>
              </w:rPr>
            </w:pPr>
          </w:p>
        </w:tc>
        <w:tc>
          <w:tcPr>
            <w:tcW w:w="587" w:type="dxa"/>
            <w:vMerge/>
          </w:tcPr>
          <w:p w14:paraId="0761004E" w14:textId="77777777" w:rsidR="008D4A99" w:rsidRPr="00E127BF" w:rsidRDefault="008D4A99">
            <w:pPr>
              <w:rPr>
                <w:noProof/>
                <w:lang w:val="en-GB"/>
              </w:rPr>
            </w:pPr>
          </w:p>
        </w:tc>
        <w:tc>
          <w:tcPr>
            <w:tcW w:w="670" w:type="dxa"/>
            <w:vMerge/>
            <w:vAlign w:val="center"/>
          </w:tcPr>
          <w:p w14:paraId="2F556FBA" w14:textId="77777777" w:rsidR="008D4A99" w:rsidRPr="00E127BF" w:rsidRDefault="008D4A99">
            <w:pPr>
              <w:rPr>
                <w:noProof/>
                <w:lang w:val="en-GB"/>
              </w:rPr>
            </w:pPr>
          </w:p>
        </w:tc>
        <w:tc>
          <w:tcPr>
            <w:tcW w:w="391" w:type="dxa"/>
            <w:vAlign w:val="center"/>
          </w:tcPr>
          <w:p w14:paraId="7BABFFAB" w14:textId="77777777" w:rsidR="008D4A99" w:rsidRPr="00E127BF" w:rsidRDefault="008D4A99" w:rsidP="00E270D1">
            <w:pPr>
              <w:rPr>
                <w:noProof/>
                <w:lang w:val="en-GB"/>
              </w:rPr>
            </w:pPr>
            <w:r w:rsidRPr="00E127BF">
              <w:rPr>
                <w:noProof/>
                <w:lang w:val="en-GB" w:bidi="en-GB"/>
              </w:rPr>
              <w:drawing>
                <wp:inline distT="0" distB="0" distL="0" distR="0" wp14:anchorId="3C226B9F" wp14:editId="0F877F0B">
                  <wp:extent cx="139065" cy="132080"/>
                  <wp:effectExtent l="0" t="0" r="0" b="1270"/>
                  <wp:docPr id="3" name="Graphic 3" descr="Eart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noun_Earth_2229333.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9065" cy="132080"/>
                          </a:xfrm>
                          <a:prstGeom prst="rect">
                            <a:avLst/>
                          </a:prstGeom>
                        </pic:spPr>
                      </pic:pic>
                    </a:graphicData>
                  </a:graphic>
                </wp:inline>
              </w:drawing>
            </w:r>
          </w:p>
        </w:tc>
        <w:tc>
          <w:tcPr>
            <w:tcW w:w="3477" w:type="dxa"/>
            <w:vAlign w:val="center"/>
          </w:tcPr>
          <w:p w14:paraId="107C3FCE" w14:textId="4F5680F7" w:rsidR="008D4A99" w:rsidRPr="00E127BF" w:rsidRDefault="00336C0C" w:rsidP="00025D23">
            <w:pPr>
              <w:pStyle w:val="Contact2"/>
              <w:rPr>
                <w:noProof/>
                <w:lang w:val="en-GB"/>
              </w:rPr>
            </w:pPr>
            <w:r>
              <w:rPr>
                <w:noProof/>
                <w:lang w:val="en-GB"/>
              </w:rPr>
              <w:t>www.imperialhouse.uk</w:t>
            </w:r>
          </w:p>
        </w:tc>
      </w:tr>
      <w:tr w:rsidR="00025D23" w:rsidRPr="00E127BF" w14:paraId="43F8C417" w14:textId="77777777" w:rsidTr="00F34175">
        <w:trPr>
          <w:trHeight w:val="1272"/>
        </w:trPr>
        <w:tc>
          <w:tcPr>
            <w:tcW w:w="4514" w:type="dxa"/>
            <w:vAlign w:val="center"/>
          </w:tcPr>
          <w:p w14:paraId="20193F2F" w14:textId="7DCC8B77" w:rsidR="00CB1D3C" w:rsidRPr="0000184D" w:rsidRDefault="00336C0C" w:rsidP="00D8505D">
            <w:pPr>
              <w:pStyle w:val="Heading1"/>
              <w:rPr>
                <w:noProof/>
                <w:sz w:val="28"/>
                <w:szCs w:val="28"/>
                <w:lang w:val="en-GB"/>
              </w:rPr>
            </w:pPr>
            <w:r w:rsidRPr="0000184D">
              <w:rPr>
                <w:noProof/>
                <w:sz w:val="28"/>
                <w:szCs w:val="28"/>
                <w:lang w:val="en-GB"/>
              </w:rPr>
              <w:t>how we protect your data</w:t>
            </w:r>
          </w:p>
        </w:tc>
        <w:tc>
          <w:tcPr>
            <w:tcW w:w="587" w:type="dxa"/>
          </w:tcPr>
          <w:p w14:paraId="0399AAB2" w14:textId="77777777" w:rsidR="00CB1D3C" w:rsidRPr="00E127BF" w:rsidRDefault="00CB1D3C">
            <w:pPr>
              <w:rPr>
                <w:noProof/>
                <w:lang w:val="en-GB"/>
              </w:rPr>
            </w:pPr>
          </w:p>
        </w:tc>
        <w:tc>
          <w:tcPr>
            <w:tcW w:w="670" w:type="dxa"/>
          </w:tcPr>
          <w:p w14:paraId="3936201E" w14:textId="77777777" w:rsidR="00CB1D3C" w:rsidRPr="00E127BF" w:rsidRDefault="00CB1D3C">
            <w:pPr>
              <w:rPr>
                <w:noProof/>
                <w:lang w:val="en-GB"/>
              </w:rPr>
            </w:pPr>
          </w:p>
        </w:tc>
        <w:tc>
          <w:tcPr>
            <w:tcW w:w="3868" w:type="dxa"/>
            <w:gridSpan w:val="2"/>
            <w:vAlign w:val="center"/>
          </w:tcPr>
          <w:p w14:paraId="6C7AF43D" w14:textId="49EDC17F" w:rsidR="00CB1D3C" w:rsidRPr="0000184D" w:rsidRDefault="00336C0C" w:rsidP="00D8505D">
            <w:pPr>
              <w:pStyle w:val="Heading1"/>
              <w:rPr>
                <w:rFonts w:asciiTheme="minorHAnsi" w:hAnsiTheme="minorHAnsi"/>
                <w:noProof/>
                <w:sz w:val="28"/>
                <w:szCs w:val="28"/>
                <w:lang w:val="en-GB"/>
              </w:rPr>
            </w:pPr>
            <w:r w:rsidRPr="0000184D">
              <w:rPr>
                <w:noProof/>
                <w:sz w:val="28"/>
                <w:szCs w:val="28"/>
                <w:lang w:val="en-GB"/>
              </w:rPr>
              <w:t>information held</w:t>
            </w:r>
          </w:p>
        </w:tc>
      </w:tr>
      <w:tr w:rsidR="00025D23" w:rsidRPr="00E127BF" w14:paraId="647BF6DF" w14:textId="77777777" w:rsidTr="00F34175">
        <w:trPr>
          <w:trHeight w:val="2608"/>
        </w:trPr>
        <w:tc>
          <w:tcPr>
            <w:tcW w:w="4514" w:type="dxa"/>
            <w:tcBorders>
              <w:bottom w:val="single" w:sz="4" w:space="0" w:color="3A8C95" w:themeColor="accent5" w:themeShade="80"/>
            </w:tcBorders>
          </w:tcPr>
          <w:p w14:paraId="398790FB" w14:textId="17967AFB" w:rsidR="00CB1D3C" w:rsidRPr="00E127BF" w:rsidRDefault="00336C0C" w:rsidP="00373FC8">
            <w:pPr>
              <w:pStyle w:val="Heading2"/>
              <w:rPr>
                <w:noProof/>
                <w:lang w:val="en-GB"/>
              </w:rPr>
            </w:pPr>
            <w:r>
              <w:rPr>
                <w:noProof/>
                <w:lang w:val="en-GB"/>
              </w:rPr>
              <w:t>Time Frame</w:t>
            </w:r>
          </w:p>
          <w:p w14:paraId="20D1B2DE" w14:textId="33299094" w:rsidR="00CB1D3C" w:rsidRPr="00E127BF" w:rsidRDefault="00336C0C" w:rsidP="00D8505D">
            <w:pPr>
              <w:pStyle w:val="Date"/>
              <w:rPr>
                <w:noProof/>
                <w:lang w:val="en-GB"/>
              </w:rPr>
            </w:pPr>
            <w:r>
              <w:rPr>
                <w:noProof/>
                <w:lang w:val="en-GB"/>
              </w:rPr>
              <w:t>How long do we keep your information</w:t>
            </w:r>
          </w:p>
          <w:p w14:paraId="0939C747" w14:textId="77777777" w:rsidR="00CB1D3C" w:rsidRDefault="00336C0C" w:rsidP="00D8505D">
            <w:pPr>
              <w:rPr>
                <w:noProof/>
                <w:lang w:val="en-GB"/>
              </w:rPr>
            </w:pPr>
            <w:r>
              <w:rPr>
                <w:noProof/>
                <w:lang w:val="en-GB"/>
              </w:rPr>
              <w:t xml:space="preserve">All the information provided is held for the duration of your tenancy and then 2 years from the date of termination.  After this, only your name and contact information is held for a further 3 years.  </w:t>
            </w:r>
          </w:p>
          <w:p w14:paraId="27C7C5A4" w14:textId="07A753EB" w:rsidR="00336C0C" w:rsidRPr="00E127BF" w:rsidRDefault="00336C0C" w:rsidP="00D8505D">
            <w:pPr>
              <w:rPr>
                <w:noProof/>
                <w:lang w:val="en-GB"/>
              </w:rPr>
            </w:pPr>
            <w:r>
              <w:rPr>
                <w:noProof/>
                <w:lang w:val="en-GB"/>
              </w:rPr>
              <w:t xml:space="preserve">This is for the purpose of unpaid bills which can be chased by providers for a period of time after your tenancy.  </w:t>
            </w:r>
          </w:p>
        </w:tc>
        <w:tc>
          <w:tcPr>
            <w:tcW w:w="587" w:type="dxa"/>
          </w:tcPr>
          <w:p w14:paraId="35F5F9FF" w14:textId="77777777" w:rsidR="00CB1D3C" w:rsidRPr="00E127BF" w:rsidRDefault="00CB1D3C">
            <w:pPr>
              <w:rPr>
                <w:noProof/>
                <w:lang w:val="en-GB"/>
              </w:rPr>
            </w:pPr>
          </w:p>
        </w:tc>
        <w:tc>
          <w:tcPr>
            <w:tcW w:w="670" w:type="dxa"/>
          </w:tcPr>
          <w:p w14:paraId="3884882D" w14:textId="77777777" w:rsidR="00CB1D3C" w:rsidRPr="00E127BF" w:rsidRDefault="00CB1D3C">
            <w:pPr>
              <w:rPr>
                <w:noProof/>
                <w:lang w:val="en-GB"/>
              </w:rPr>
            </w:pPr>
          </w:p>
        </w:tc>
        <w:tc>
          <w:tcPr>
            <w:tcW w:w="3868" w:type="dxa"/>
            <w:gridSpan w:val="2"/>
            <w:vMerge w:val="restart"/>
            <w:vAlign w:val="center"/>
          </w:tcPr>
          <w:p w14:paraId="6A7AB384" w14:textId="77777777" w:rsidR="00CB1D3C" w:rsidRDefault="00336C0C" w:rsidP="00336C0C">
            <w:pPr>
              <w:pStyle w:val="ListBullet"/>
              <w:rPr>
                <w:noProof/>
                <w:lang w:val="en-GB"/>
              </w:rPr>
            </w:pPr>
            <w:r>
              <w:rPr>
                <w:noProof/>
                <w:lang w:val="en-GB"/>
              </w:rPr>
              <w:t>Full Name</w:t>
            </w:r>
          </w:p>
          <w:p w14:paraId="058503CA" w14:textId="77777777" w:rsidR="00336C0C" w:rsidRDefault="00336C0C" w:rsidP="00336C0C">
            <w:pPr>
              <w:pStyle w:val="ListBullet"/>
              <w:rPr>
                <w:noProof/>
                <w:lang w:val="en-GB"/>
              </w:rPr>
            </w:pPr>
            <w:r>
              <w:rPr>
                <w:noProof/>
                <w:lang w:val="en-GB"/>
              </w:rPr>
              <w:t>Telephone Numbers</w:t>
            </w:r>
          </w:p>
          <w:p w14:paraId="12E9FD4A" w14:textId="77777777" w:rsidR="00336C0C" w:rsidRDefault="00336C0C" w:rsidP="00336C0C">
            <w:pPr>
              <w:pStyle w:val="ListBullet"/>
              <w:rPr>
                <w:noProof/>
                <w:lang w:val="en-GB"/>
              </w:rPr>
            </w:pPr>
            <w:r>
              <w:rPr>
                <w:noProof/>
                <w:lang w:val="en-GB"/>
              </w:rPr>
              <w:t>Email Addresses</w:t>
            </w:r>
          </w:p>
          <w:p w14:paraId="457F7E7A" w14:textId="77777777" w:rsidR="00336C0C" w:rsidRDefault="00336C0C" w:rsidP="00336C0C">
            <w:pPr>
              <w:pStyle w:val="ListBullet"/>
              <w:rPr>
                <w:noProof/>
                <w:lang w:val="en-GB"/>
              </w:rPr>
            </w:pPr>
            <w:r>
              <w:rPr>
                <w:noProof/>
                <w:lang w:val="en-GB"/>
              </w:rPr>
              <w:t>Occupation</w:t>
            </w:r>
          </w:p>
          <w:p w14:paraId="34CE3AFA" w14:textId="77777777" w:rsidR="00336C0C" w:rsidRDefault="00336C0C" w:rsidP="00336C0C">
            <w:pPr>
              <w:pStyle w:val="ListBullet"/>
              <w:rPr>
                <w:noProof/>
                <w:lang w:val="en-GB"/>
              </w:rPr>
            </w:pPr>
            <w:r>
              <w:rPr>
                <w:noProof/>
                <w:lang w:val="en-GB"/>
              </w:rPr>
              <w:t>Guarantor Information</w:t>
            </w:r>
          </w:p>
          <w:p w14:paraId="4EB8B112" w14:textId="77777777" w:rsidR="00336C0C" w:rsidRDefault="00336C0C" w:rsidP="00336C0C">
            <w:pPr>
              <w:pStyle w:val="ListBullet"/>
              <w:rPr>
                <w:noProof/>
                <w:lang w:val="en-GB"/>
              </w:rPr>
            </w:pPr>
            <w:r>
              <w:rPr>
                <w:noProof/>
                <w:lang w:val="en-GB"/>
              </w:rPr>
              <w:t>AST</w:t>
            </w:r>
          </w:p>
          <w:p w14:paraId="0BA2BF83" w14:textId="77777777" w:rsidR="00336C0C" w:rsidRDefault="00336C0C" w:rsidP="00336C0C">
            <w:pPr>
              <w:pStyle w:val="ListBullet"/>
              <w:rPr>
                <w:noProof/>
                <w:lang w:val="en-GB"/>
              </w:rPr>
            </w:pPr>
            <w:r>
              <w:rPr>
                <w:noProof/>
                <w:lang w:val="en-GB"/>
              </w:rPr>
              <w:t>Proof of Identity</w:t>
            </w:r>
          </w:p>
          <w:p w14:paraId="3DBFD661" w14:textId="77777777" w:rsidR="0000184D" w:rsidRDefault="00336C0C" w:rsidP="00F34175">
            <w:pPr>
              <w:pStyle w:val="ListBullet"/>
              <w:rPr>
                <w:noProof/>
                <w:lang w:val="en-GB"/>
              </w:rPr>
            </w:pPr>
            <w:r w:rsidRPr="00F34175">
              <w:rPr>
                <w:noProof/>
                <w:lang w:val="en-GB"/>
              </w:rPr>
              <w:t>Referencing Information</w:t>
            </w:r>
          </w:p>
          <w:p w14:paraId="481E92CC" w14:textId="77777777" w:rsidR="00F34175" w:rsidRDefault="00F34175" w:rsidP="00F34175">
            <w:pPr>
              <w:pStyle w:val="ListBullet"/>
              <w:numPr>
                <w:ilvl w:val="0"/>
                <w:numId w:val="0"/>
              </w:numPr>
              <w:ind w:left="288" w:hanging="288"/>
              <w:rPr>
                <w:noProof/>
                <w:lang w:val="en-GB"/>
              </w:rPr>
            </w:pPr>
          </w:p>
          <w:p w14:paraId="373417A5" w14:textId="604F7BFF" w:rsidR="00F34175" w:rsidRPr="00F34175" w:rsidRDefault="00F34175" w:rsidP="00F34175">
            <w:pPr>
              <w:pStyle w:val="Heading1"/>
              <w:rPr>
                <w:noProof/>
                <w:lang w:val="en-GB"/>
              </w:rPr>
            </w:pPr>
            <w:r w:rsidRPr="00F34175">
              <w:rPr>
                <w:noProof/>
                <w:sz w:val="28"/>
                <w:szCs w:val="28"/>
                <w:lang w:val="en-GB"/>
              </w:rPr>
              <w:t>PROVIDING INFORMATION</w:t>
            </w:r>
          </w:p>
        </w:tc>
      </w:tr>
      <w:tr w:rsidR="00373FC8" w:rsidRPr="00E127BF" w14:paraId="270FE8A8" w14:textId="77777777" w:rsidTr="00F34175">
        <w:trPr>
          <w:trHeight w:val="907"/>
        </w:trPr>
        <w:tc>
          <w:tcPr>
            <w:tcW w:w="4514" w:type="dxa"/>
            <w:vMerge w:val="restart"/>
            <w:tcBorders>
              <w:top w:val="single" w:sz="4" w:space="0" w:color="3A8C95" w:themeColor="accent5" w:themeShade="80"/>
            </w:tcBorders>
          </w:tcPr>
          <w:p w14:paraId="02BAB25D" w14:textId="0B451834" w:rsidR="00CB1D3C" w:rsidRPr="00E127BF" w:rsidRDefault="00336C0C" w:rsidP="00C45D7E">
            <w:pPr>
              <w:pStyle w:val="Heading2"/>
              <w:rPr>
                <w:noProof/>
                <w:lang w:val="en-GB"/>
              </w:rPr>
            </w:pPr>
            <w:r>
              <w:rPr>
                <w:noProof/>
                <w:lang w:val="en-GB"/>
              </w:rPr>
              <w:t>Security</w:t>
            </w:r>
          </w:p>
          <w:p w14:paraId="4F595C19" w14:textId="12D721D2" w:rsidR="00C45D7E" w:rsidRPr="00E127BF" w:rsidRDefault="00336C0C" w:rsidP="00C45D7E">
            <w:pPr>
              <w:pStyle w:val="Date"/>
              <w:rPr>
                <w:noProof/>
                <w:lang w:val="en-GB"/>
              </w:rPr>
            </w:pPr>
            <w:r>
              <w:rPr>
                <w:noProof/>
                <w:lang w:val="en-GB"/>
              </w:rPr>
              <w:t>How is this information held</w:t>
            </w:r>
          </w:p>
          <w:p w14:paraId="322EFB69" w14:textId="2373CBCB" w:rsidR="00CB1D3C" w:rsidRDefault="00336C0C" w:rsidP="00C45D7E">
            <w:pPr>
              <w:rPr>
                <w:noProof/>
                <w:lang w:val="en-GB"/>
              </w:rPr>
            </w:pPr>
            <w:r>
              <w:rPr>
                <w:noProof/>
                <w:lang w:val="en-GB"/>
              </w:rPr>
              <w:t xml:space="preserve">The information is held on a double password protected system in a locked office.  Only employees of NEL Ltd have access to this information.  </w:t>
            </w:r>
          </w:p>
          <w:p w14:paraId="2981B29A" w14:textId="07993F78" w:rsidR="00336C0C" w:rsidRPr="00E127BF" w:rsidRDefault="00336C0C" w:rsidP="00C45D7E">
            <w:pPr>
              <w:rPr>
                <w:noProof/>
                <w:lang w:val="en-GB"/>
              </w:rPr>
            </w:pPr>
            <w:r>
              <w:rPr>
                <w:noProof/>
                <w:lang w:val="en-GB"/>
              </w:rPr>
              <w:t xml:space="preserve">The information may also be held by the referencing agent and you should contact them if you have any queries </w:t>
            </w:r>
            <w:r w:rsidR="0000184D">
              <w:rPr>
                <w:noProof/>
                <w:lang w:val="en-GB"/>
              </w:rPr>
              <w:t>on</w:t>
            </w:r>
            <w:r>
              <w:rPr>
                <w:noProof/>
                <w:lang w:val="en-GB"/>
              </w:rPr>
              <w:t xml:space="preserve"> how they hold your information.</w:t>
            </w:r>
          </w:p>
          <w:p w14:paraId="4F6FAAD5" w14:textId="77777777" w:rsidR="00CB1D3C" w:rsidRPr="00E127BF" w:rsidRDefault="00CB1D3C" w:rsidP="00073BF3">
            <w:pPr>
              <w:ind w:left="-113"/>
              <w:rPr>
                <w:noProof/>
                <w:lang w:val="en-GB"/>
              </w:rPr>
            </w:pPr>
          </w:p>
        </w:tc>
        <w:tc>
          <w:tcPr>
            <w:tcW w:w="587" w:type="dxa"/>
          </w:tcPr>
          <w:p w14:paraId="09F9965B" w14:textId="77777777" w:rsidR="00CB1D3C" w:rsidRPr="00E127BF" w:rsidRDefault="00CB1D3C">
            <w:pPr>
              <w:rPr>
                <w:noProof/>
                <w:lang w:val="en-GB"/>
              </w:rPr>
            </w:pPr>
          </w:p>
        </w:tc>
        <w:tc>
          <w:tcPr>
            <w:tcW w:w="670" w:type="dxa"/>
            <w:vMerge w:val="restart"/>
          </w:tcPr>
          <w:p w14:paraId="4709E6E4" w14:textId="77777777" w:rsidR="00CB1D3C" w:rsidRPr="00E127BF" w:rsidRDefault="00CB1D3C">
            <w:pPr>
              <w:rPr>
                <w:noProof/>
                <w:lang w:val="en-GB"/>
              </w:rPr>
            </w:pPr>
          </w:p>
        </w:tc>
        <w:tc>
          <w:tcPr>
            <w:tcW w:w="3868" w:type="dxa"/>
            <w:gridSpan w:val="2"/>
            <w:vMerge/>
            <w:vAlign w:val="center"/>
          </w:tcPr>
          <w:p w14:paraId="61EB9DC1" w14:textId="77777777" w:rsidR="00CB1D3C" w:rsidRPr="00E127BF" w:rsidRDefault="00CB1D3C" w:rsidP="00BB3142">
            <w:pPr>
              <w:ind w:left="-113"/>
              <w:rPr>
                <w:rStyle w:val="Heading3Char"/>
                <w:noProof/>
                <w:lang w:val="en-GB"/>
              </w:rPr>
            </w:pPr>
          </w:p>
        </w:tc>
      </w:tr>
      <w:tr w:rsidR="00025D23" w:rsidRPr="00E127BF" w14:paraId="41D561CE" w14:textId="77777777" w:rsidTr="00F34175">
        <w:trPr>
          <w:trHeight w:val="1020"/>
        </w:trPr>
        <w:tc>
          <w:tcPr>
            <w:tcW w:w="4514" w:type="dxa"/>
            <w:vMerge/>
            <w:tcBorders>
              <w:bottom w:val="single" w:sz="4" w:space="0" w:color="3A8C95" w:themeColor="accent5" w:themeShade="80"/>
            </w:tcBorders>
            <w:vAlign w:val="center"/>
          </w:tcPr>
          <w:p w14:paraId="285D2BF5" w14:textId="77777777" w:rsidR="00CB1D3C" w:rsidRPr="00E127BF" w:rsidRDefault="00CB1D3C" w:rsidP="00BB3142">
            <w:pPr>
              <w:pStyle w:val="Heading3"/>
              <w:ind w:left="-113"/>
              <w:rPr>
                <w:noProof/>
                <w:lang w:val="en-GB"/>
              </w:rPr>
            </w:pPr>
          </w:p>
        </w:tc>
        <w:tc>
          <w:tcPr>
            <w:tcW w:w="587" w:type="dxa"/>
          </w:tcPr>
          <w:p w14:paraId="196C0EF4" w14:textId="77777777" w:rsidR="00CB1D3C" w:rsidRPr="00E127BF" w:rsidRDefault="00CB1D3C">
            <w:pPr>
              <w:rPr>
                <w:noProof/>
                <w:lang w:val="en-GB"/>
              </w:rPr>
            </w:pPr>
          </w:p>
        </w:tc>
        <w:tc>
          <w:tcPr>
            <w:tcW w:w="670" w:type="dxa"/>
            <w:vMerge/>
          </w:tcPr>
          <w:p w14:paraId="61865BEA" w14:textId="77777777" w:rsidR="00CB1D3C" w:rsidRPr="00E127BF" w:rsidRDefault="00CB1D3C">
            <w:pPr>
              <w:rPr>
                <w:noProof/>
                <w:lang w:val="en-GB"/>
              </w:rPr>
            </w:pPr>
          </w:p>
        </w:tc>
        <w:tc>
          <w:tcPr>
            <w:tcW w:w="3868" w:type="dxa"/>
            <w:gridSpan w:val="2"/>
            <w:vAlign w:val="center"/>
          </w:tcPr>
          <w:p w14:paraId="4E5226D7" w14:textId="77777777" w:rsidR="00F34175" w:rsidRPr="00F34175" w:rsidRDefault="00F34175" w:rsidP="00F34175">
            <w:pPr>
              <w:pStyle w:val="Heading2"/>
              <w:rPr>
                <w:noProof/>
                <w:color w:val="31767E" w:themeColor="accent6" w:themeShade="80"/>
                <w:lang w:val="en-GB"/>
              </w:rPr>
            </w:pPr>
            <w:r w:rsidRPr="00F34175">
              <w:rPr>
                <w:noProof/>
                <w:color w:val="31767E" w:themeColor="accent6" w:themeShade="80"/>
                <w:lang w:val="en-GB"/>
              </w:rPr>
              <w:t>Council Tax and Utilities</w:t>
            </w:r>
          </w:p>
          <w:p w14:paraId="7A80FF77" w14:textId="6184D3EE" w:rsidR="00CB1D3C" w:rsidRPr="00E127BF" w:rsidRDefault="00CB1D3C" w:rsidP="00F34175">
            <w:pPr>
              <w:pStyle w:val="Date"/>
              <w:rPr>
                <w:rStyle w:val="Heading3Char"/>
                <w:noProof/>
                <w:sz w:val="36"/>
                <w:szCs w:val="32"/>
                <w:lang w:val="en-GB"/>
              </w:rPr>
            </w:pPr>
          </w:p>
        </w:tc>
      </w:tr>
      <w:tr w:rsidR="00373FC8" w:rsidRPr="00E127BF" w14:paraId="14F2B91A" w14:textId="77777777" w:rsidTr="00F34175">
        <w:trPr>
          <w:trHeight w:val="1417"/>
        </w:trPr>
        <w:tc>
          <w:tcPr>
            <w:tcW w:w="4514" w:type="dxa"/>
            <w:vMerge w:val="restart"/>
            <w:tcBorders>
              <w:top w:val="single" w:sz="4" w:space="0" w:color="3A8C95" w:themeColor="accent5" w:themeShade="80"/>
            </w:tcBorders>
            <w:vAlign w:val="center"/>
          </w:tcPr>
          <w:p w14:paraId="3215F321" w14:textId="25A54A3D" w:rsidR="00CB1D3C" w:rsidRPr="00E127BF" w:rsidRDefault="0000184D" w:rsidP="00C45D7E">
            <w:pPr>
              <w:pStyle w:val="Heading2"/>
              <w:rPr>
                <w:rStyle w:val="Heading4Char"/>
                <w:b/>
                <w:iCs w:val="0"/>
                <w:noProof/>
                <w:color w:val="434343" w:themeColor="accent3"/>
                <w:lang w:val="en-GB"/>
              </w:rPr>
            </w:pPr>
            <w:r w:rsidRPr="0000184D">
              <w:rPr>
                <w:noProof/>
                <w:lang w:val="en-GB"/>
              </w:rPr>
              <w:t>Protection</w:t>
            </w:r>
          </w:p>
          <w:p w14:paraId="0F1D03EB" w14:textId="280ED08A" w:rsidR="00C45D7E" w:rsidRPr="00E127BF" w:rsidRDefault="0000184D" w:rsidP="00C45D7E">
            <w:pPr>
              <w:pStyle w:val="Date"/>
              <w:rPr>
                <w:noProof/>
                <w:lang w:val="en-GB"/>
              </w:rPr>
            </w:pPr>
            <w:r>
              <w:rPr>
                <w:noProof/>
                <w:lang w:val="en-GB"/>
              </w:rPr>
              <w:t>what do we do with this information</w:t>
            </w:r>
          </w:p>
          <w:p w14:paraId="3A2E1929" w14:textId="77777777" w:rsidR="00CB1D3C" w:rsidRDefault="0000184D" w:rsidP="00C45D7E">
            <w:pPr>
              <w:rPr>
                <w:noProof/>
                <w:lang w:val="en-GB"/>
              </w:rPr>
            </w:pPr>
            <w:r>
              <w:rPr>
                <w:noProof/>
                <w:lang w:val="en-GB"/>
              </w:rPr>
              <w:t>As your landlord we need this information to stay in touch with you and any changes should be notified to us immediately.  We may need to contact you with urgent information for your own safety and protection.</w:t>
            </w:r>
          </w:p>
          <w:p w14:paraId="672C1A6C" w14:textId="028CCA9F" w:rsidR="0000184D" w:rsidRPr="00E127BF" w:rsidRDefault="0000184D" w:rsidP="00C45D7E">
            <w:pPr>
              <w:rPr>
                <w:noProof/>
                <w:lang w:val="en-GB"/>
              </w:rPr>
            </w:pPr>
            <w:r>
              <w:rPr>
                <w:noProof/>
                <w:lang w:val="en-GB"/>
              </w:rPr>
              <w:t xml:space="preserve">Your information is never shared to third parties for the use of data collection.  The only time information is given is to the local council tax office and to utility companies for the purpose of directing bills due on the property to the correct name.  </w:t>
            </w:r>
          </w:p>
        </w:tc>
        <w:tc>
          <w:tcPr>
            <w:tcW w:w="587" w:type="dxa"/>
          </w:tcPr>
          <w:p w14:paraId="21FE8916" w14:textId="77777777" w:rsidR="00CB1D3C" w:rsidRPr="00E127BF" w:rsidRDefault="00CB1D3C" w:rsidP="00443C70">
            <w:pPr>
              <w:spacing w:before="40"/>
              <w:rPr>
                <w:noProof/>
                <w:lang w:val="en-GB"/>
              </w:rPr>
            </w:pPr>
          </w:p>
        </w:tc>
        <w:tc>
          <w:tcPr>
            <w:tcW w:w="670" w:type="dxa"/>
            <w:vMerge w:val="restart"/>
          </w:tcPr>
          <w:p w14:paraId="3CDDE164" w14:textId="77777777" w:rsidR="00CB1D3C" w:rsidRPr="00E127BF" w:rsidRDefault="00CB1D3C" w:rsidP="00443C70">
            <w:pPr>
              <w:spacing w:before="40"/>
              <w:rPr>
                <w:noProof/>
                <w:lang w:val="en-GB"/>
              </w:rPr>
            </w:pPr>
          </w:p>
        </w:tc>
        <w:tc>
          <w:tcPr>
            <w:tcW w:w="3868" w:type="dxa"/>
            <w:gridSpan w:val="2"/>
            <w:tcBorders>
              <w:bottom w:val="single" w:sz="4" w:space="0" w:color="999999" w:themeColor="background2"/>
            </w:tcBorders>
            <w:vAlign w:val="center"/>
          </w:tcPr>
          <w:p w14:paraId="4FF8C036" w14:textId="09087C6D" w:rsidR="00CB1D3C" w:rsidRPr="00E127BF" w:rsidRDefault="0000184D" w:rsidP="00F50BC6">
            <w:pPr>
              <w:rPr>
                <w:noProof/>
                <w:lang w:val="en-GB"/>
              </w:rPr>
            </w:pPr>
            <w:r>
              <w:rPr>
                <w:noProof/>
                <w:lang w:val="en-GB"/>
              </w:rPr>
              <w:t>If you do not pay bills due on the usage of the property, then the provider may pursue payment from the property owner – NEL Ltd.  NEL Ltd is not liable for your bills during your occupancy and will provide the information required to confirm that they are not liable</w:t>
            </w:r>
          </w:p>
        </w:tc>
      </w:tr>
      <w:tr w:rsidR="00373FC8" w:rsidRPr="00E127BF" w14:paraId="565ABD29" w14:textId="77777777" w:rsidTr="00F34175">
        <w:trPr>
          <w:trHeight w:val="1417"/>
        </w:trPr>
        <w:tc>
          <w:tcPr>
            <w:tcW w:w="4514" w:type="dxa"/>
            <w:vMerge/>
            <w:vAlign w:val="center"/>
          </w:tcPr>
          <w:p w14:paraId="3EB3D9FC" w14:textId="77777777" w:rsidR="00CB1D3C" w:rsidRPr="00E127BF" w:rsidRDefault="00CB1D3C" w:rsidP="00BB3142">
            <w:pPr>
              <w:pStyle w:val="Heading3"/>
              <w:ind w:left="-113"/>
              <w:rPr>
                <w:noProof/>
                <w:lang w:val="en-GB"/>
              </w:rPr>
            </w:pPr>
          </w:p>
        </w:tc>
        <w:tc>
          <w:tcPr>
            <w:tcW w:w="587" w:type="dxa"/>
          </w:tcPr>
          <w:p w14:paraId="14BE7396" w14:textId="77777777" w:rsidR="00CB1D3C" w:rsidRPr="00E127BF" w:rsidRDefault="00CB1D3C">
            <w:pPr>
              <w:rPr>
                <w:noProof/>
                <w:lang w:val="en-GB"/>
              </w:rPr>
            </w:pPr>
          </w:p>
        </w:tc>
        <w:tc>
          <w:tcPr>
            <w:tcW w:w="670" w:type="dxa"/>
            <w:vMerge/>
          </w:tcPr>
          <w:p w14:paraId="69650F91" w14:textId="77777777" w:rsidR="00CB1D3C" w:rsidRPr="00E127BF" w:rsidRDefault="00CB1D3C">
            <w:pPr>
              <w:rPr>
                <w:noProof/>
                <w:lang w:val="en-GB"/>
              </w:rPr>
            </w:pPr>
          </w:p>
        </w:tc>
        <w:tc>
          <w:tcPr>
            <w:tcW w:w="3868" w:type="dxa"/>
            <w:gridSpan w:val="2"/>
            <w:tcBorders>
              <w:top w:val="single" w:sz="4" w:space="0" w:color="999999" w:themeColor="background2"/>
            </w:tcBorders>
            <w:vAlign w:val="center"/>
          </w:tcPr>
          <w:p w14:paraId="651311DA" w14:textId="3681298D" w:rsidR="00C45D7E" w:rsidRPr="00F34175" w:rsidRDefault="00F34175" w:rsidP="00F50BC6">
            <w:pPr>
              <w:pStyle w:val="Heading2"/>
              <w:rPr>
                <w:noProof/>
                <w:color w:val="31767E" w:themeColor="accent6" w:themeShade="80"/>
                <w:lang w:val="en-GB"/>
              </w:rPr>
            </w:pPr>
            <w:r w:rsidRPr="00F34175">
              <w:rPr>
                <w:noProof/>
                <w:color w:val="31767E" w:themeColor="accent6" w:themeShade="80"/>
                <w:lang w:val="en-GB"/>
              </w:rPr>
              <w:t>Authorities</w:t>
            </w:r>
          </w:p>
          <w:p w14:paraId="27A0D2C8" w14:textId="15E28D7F" w:rsidR="00C45D7E" w:rsidRPr="00E127BF" w:rsidRDefault="00C45D7E" w:rsidP="00935402">
            <w:pPr>
              <w:pStyle w:val="Date"/>
              <w:rPr>
                <w:rStyle w:val="DateChar"/>
                <w:caps/>
                <w:noProof/>
                <w:lang w:val="en-GB"/>
              </w:rPr>
            </w:pPr>
          </w:p>
          <w:p w14:paraId="5FC2FC6D" w14:textId="35992613" w:rsidR="00CB1D3C" w:rsidRPr="00E127BF" w:rsidRDefault="00F34175" w:rsidP="00F50BC6">
            <w:pPr>
              <w:rPr>
                <w:noProof/>
                <w:lang w:val="en-GB"/>
              </w:rPr>
            </w:pPr>
            <w:r>
              <w:rPr>
                <w:noProof/>
                <w:lang w:val="en-GB"/>
              </w:rPr>
              <w:t xml:space="preserve">Should the local authorities (police) require information NEL Ltd may be compelled to provide this.  This may include CCTV footage or personal information.  </w:t>
            </w:r>
          </w:p>
        </w:tc>
      </w:tr>
    </w:tbl>
    <w:p w14:paraId="7217A662" w14:textId="2AABA763" w:rsidR="00535F87" w:rsidRPr="00E127BF" w:rsidRDefault="00535F87" w:rsidP="001C6718">
      <w:pPr>
        <w:rPr>
          <w:noProof/>
          <w:lang w:val="en-GB"/>
        </w:rPr>
      </w:pPr>
    </w:p>
    <w:sectPr w:rsidR="00535F87" w:rsidRPr="00E127BF" w:rsidSect="00CE0910">
      <w:headerReference w:type="default" r:id="rId18"/>
      <w:pgSz w:w="11906" w:h="16838" w:code="9"/>
      <w:pgMar w:top="851" w:right="1134" w:bottom="0"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0768" w14:textId="77777777" w:rsidR="00336C0C" w:rsidRDefault="00336C0C" w:rsidP="00BA3E51">
      <w:pPr>
        <w:spacing w:line="240" w:lineRule="auto"/>
      </w:pPr>
      <w:r>
        <w:separator/>
      </w:r>
    </w:p>
  </w:endnote>
  <w:endnote w:type="continuationSeparator" w:id="0">
    <w:p w14:paraId="4D0E11C2" w14:textId="77777777" w:rsidR="00336C0C" w:rsidRDefault="00336C0C"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C595" w14:textId="77777777" w:rsidR="00336C0C" w:rsidRDefault="00336C0C" w:rsidP="00BA3E51">
      <w:pPr>
        <w:spacing w:line="240" w:lineRule="auto"/>
      </w:pPr>
      <w:r>
        <w:separator/>
      </w:r>
    </w:p>
  </w:footnote>
  <w:footnote w:type="continuationSeparator" w:id="0">
    <w:p w14:paraId="7817C8A2" w14:textId="77777777" w:rsidR="00336C0C" w:rsidRDefault="00336C0C" w:rsidP="00BA3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0D42" w14:textId="77777777" w:rsidR="00217454" w:rsidRPr="00162614" w:rsidRDefault="00CE0910">
    <w:pPr>
      <w:pStyle w:val="Header"/>
    </w:pPr>
    <w:r w:rsidRPr="00442A0E">
      <w:rPr>
        <w:noProof/>
        <w:lang w:val="en-GB" w:bidi="en-GB"/>
      </w:rPr>
      <mc:AlternateContent>
        <mc:Choice Requires="wps">
          <w:drawing>
            <wp:anchor distT="0" distB="0" distL="114300" distR="114300" simplePos="0" relativeHeight="251643892" behindDoc="1" locked="0" layoutInCell="1" allowOverlap="1" wp14:anchorId="74E02C1C" wp14:editId="57092921">
              <wp:simplePos x="0" y="0"/>
              <wp:positionH relativeFrom="page">
                <wp:posOffset>-152400</wp:posOffset>
              </wp:positionH>
              <wp:positionV relativeFrom="page">
                <wp:posOffset>2424430</wp:posOffset>
              </wp:positionV>
              <wp:extent cx="4324985" cy="8265795"/>
              <wp:effectExtent l="0" t="0" r="0" b="1905"/>
              <wp:wrapNone/>
              <wp:docPr id="114" name="Rectangle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4985" cy="8265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0EC1C" id="Rectangle 114" o:spid="_x0000_s1026" alt="&quot;&quot;" style="position:absolute;margin-left:-12pt;margin-top:190.9pt;width:340.55pt;height:650.85pt;z-index:-2516725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" fillcolor="white [3212]" stroked="f" strokeweight="1pt">
              <w10:wrap anchorx="page" anchory="page"/>
            </v:rect>
          </w:pict>
        </mc:Fallback>
      </mc:AlternateContent>
    </w:r>
    <w:r w:rsidRPr="00081B51">
      <w:rPr>
        <w:noProof/>
        <w:lang w:val="en-GB" w:bidi="en-GB"/>
      </w:rPr>
      <mc:AlternateContent>
        <mc:Choice Requires="wps">
          <w:drawing>
            <wp:anchor distT="0" distB="0" distL="114300" distR="114300" simplePos="0" relativeHeight="251667456" behindDoc="1" locked="0" layoutInCell="1" allowOverlap="1" wp14:anchorId="157BB3AD" wp14:editId="45A8C1C6">
              <wp:simplePos x="0" y="0"/>
              <wp:positionH relativeFrom="column">
                <wp:posOffset>3255645</wp:posOffset>
              </wp:positionH>
              <wp:positionV relativeFrom="paragraph">
                <wp:posOffset>6607810</wp:posOffset>
              </wp:positionV>
              <wp:extent cx="3578225" cy="467995"/>
              <wp:effectExtent l="0" t="0" r="3175" b="8255"/>
              <wp:wrapNone/>
              <wp:docPr id="113" name="Rectangle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46799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3EDB" id="Rectangle 113" o:spid="_x0000_s1026" alt="&quot;&quot;" style="position:absolute;margin-left:256.35pt;margin-top:520.3pt;width:281.75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" fillcolor="#434343 [3206]" stroked="f" strokeweight="1pt"/>
          </w:pict>
        </mc:Fallback>
      </mc:AlternateContent>
    </w:r>
    <w:r>
      <w:rPr>
        <w:noProof/>
        <w:lang w:val="en-GB" w:bidi="en-GB"/>
      </w:rPr>
      <mc:AlternateContent>
        <mc:Choice Requires="wps">
          <w:drawing>
            <wp:anchor distT="0" distB="0" distL="114300" distR="114300" simplePos="0" relativeHeight="251644917" behindDoc="1" locked="0" layoutInCell="1" allowOverlap="1" wp14:anchorId="761E9F2B" wp14:editId="0FCD3773">
              <wp:simplePos x="0" y="0"/>
              <wp:positionH relativeFrom="column">
                <wp:posOffset>3246755</wp:posOffset>
              </wp:positionH>
              <wp:positionV relativeFrom="paragraph">
                <wp:posOffset>-484505</wp:posOffset>
              </wp:positionV>
              <wp:extent cx="3596005" cy="2094865"/>
              <wp:effectExtent l="0" t="0" r="4445" b="635"/>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6005" cy="20948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FE84D" id="Rectangle 107" o:spid="_x0000_s1026" alt="&quot;&quot;" style="position:absolute;margin-left:255.65pt;margin-top:-38.15pt;width:283.15pt;height:164.95pt;z-index:-25167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" fillcolor="#00798b [3204]" stroked="f" strokeweight="1pt"/>
          </w:pict>
        </mc:Fallback>
      </mc:AlternateContent>
    </w:r>
    <w:r w:rsidRPr="00442A0E">
      <w:rPr>
        <w:noProof/>
        <w:lang w:val="en-GB" w:bidi="en-GB"/>
      </w:rPr>
      <mc:AlternateContent>
        <mc:Choice Requires="wps">
          <w:drawing>
            <wp:anchor distT="0" distB="0" distL="114300" distR="114300" simplePos="0" relativeHeight="251650041" behindDoc="0" locked="0" layoutInCell="1" allowOverlap="1" wp14:anchorId="4ED4EFF2" wp14:editId="5A060775">
              <wp:simplePos x="0" y="0"/>
              <wp:positionH relativeFrom="column">
                <wp:posOffset>3258820</wp:posOffset>
              </wp:positionH>
              <wp:positionV relativeFrom="paragraph">
                <wp:posOffset>1595120</wp:posOffset>
              </wp:positionV>
              <wp:extent cx="3577590" cy="577850"/>
              <wp:effectExtent l="0" t="0" r="3810" b="0"/>
              <wp:wrapNone/>
              <wp:docPr id="109" name="Rectangle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7590" cy="577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E936" id="Rectangle 109" o:spid="_x0000_s1026" alt="&quot;&quot;" style="position:absolute;margin-left:256.6pt;margin-top:125.6pt;width:281.7pt;height:45.5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" fillcolor="#434343 [3206]" stroked="f" strokeweight="1pt"/>
          </w:pict>
        </mc:Fallback>
      </mc:AlternateContent>
    </w:r>
    <w:r>
      <w:rPr>
        <w:noProof/>
        <w:lang w:val="en-GB" w:bidi="en-GB"/>
      </w:rPr>
      <mc:AlternateContent>
        <mc:Choice Requires="wps">
          <w:drawing>
            <wp:anchor distT="0" distB="0" distL="114300" distR="114300" simplePos="0" relativeHeight="251645942" behindDoc="0" locked="0" layoutInCell="1" allowOverlap="1" wp14:anchorId="3458E69A" wp14:editId="51936647">
              <wp:simplePos x="0" y="0"/>
              <wp:positionH relativeFrom="column">
                <wp:posOffset>-1070610</wp:posOffset>
              </wp:positionH>
              <wp:positionV relativeFrom="paragraph">
                <wp:posOffset>-483870</wp:posOffset>
              </wp:positionV>
              <wp:extent cx="4330700" cy="2095500"/>
              <wp:effectExtent l="0" t="0" r="0" b="0"/>
              <wp:wrapNone/>
              <wp:docPr id="106" name="Rectangle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0700" cy="20955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09B08" id="Rectangle 106" o:spid="_x0000_s1026" alt="&quot;&quot;" style="position:absolute;margin-left:-84.3pt;margin-top:-38.1pt;width:341pt;height:165pt;z-index:251645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" fillcolor="#333 [3215]" stroked="f" strokeweight="1pt"/>
          </w:pict>
        </mc:Fallback>
      </mc:AlternateContent>
    </w:r>
    <w:r w:rsidRPr="00442A0E">
      <w:rPr>
        <w:noProof/>
        <w:lang w:val="en-GB" w:bidi="en-GB"/>
      </w:rPr>
      <mc:AlternateContent>
        <mc:Choice Requires="wps">
          <w:drawing>
            <wp:anchor distT="0" distB="0" distL="114300" distR="114300" simplePos="0" relativeHeight="251653115" behindDoc="1" locked="0" layoutInCell="1" allowOverlap="1" wp14:anchorId="1EC7A4CF" wp14:editId="6C0A6C11">
              <wp:simplePos x="0" y="0"/>
              <wp:positionH relativeFrom="column">
                <wp:posOffset>3251835</wp:posOffset>
              </wp:positionH>
              <wp:positionV relativeFrom="paragraph">
                <wp:posOffset>3776345</wp:posOffset>
              </wp:positionV>
              <wp:extent cx="3578225" cy="575945"/>
              <wp:effectExtent l="0" t="0" r="3175" b="0"/>
              <wp:wrapNone/>
              <wp:docPr id="111" name="Rectangle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225" cy="57594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F6006" id="Rectangle 111" o:spid="_x0000_s1026" alt="&quot;&quot;" style="position:absolute;margin-left:256.05pt;margin-top:297.35pt;width:281.75pt;height:45.3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" fillcolor="#434343 [3206]" stroked="f" strokeweight="1pt"/>
          </w:pict>
        </mc:Fallback>
      </mc:AlternateContent>
    </w:r>
    <w:r w:rsidRPr="00442A0E">
      <w:rPr>
        <w:noProof/>
        <w:lang w:val="en-GB" w:bidi="en-GB"/>
      </w:rPr>
      <mc:AlternateContent>
        <mc:Choice Requires="wps">
          <w:drawing>
            <wp:anchor distT="0" distB="0" distL="114300" distR="114300" simplePos="0" relativeHeight="251649017" behindDoc="0" locked="0" layoutInCell="1" allowOverlap="1" wp14:anchorId="66E0C454" wp14:editId="57D8C9F8">
              <wp:simplePos x="0" y="0"/>
              <wp:positionH relativeFrom="column">
                <wp:posOffset>-1069975</wp:posOffset>
              </wp:positionH>
              <wp:positionV relativeFrom="paragraph">
                <wp:posOffset>1594485</wp:posOffset>
              </wp:positionV>
              <wp:extent cx="4450080" cy="577850"/>
              <wp:effectExtent l="0" t="0" r="7620" b="0"/>
              <wp:wrapNone/>
              <wp:docPr id="108" name="Rectangl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080" cy="577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27CA6" id="Rectangle 108" o:spid="_x0000_s1026" alt="&quot;&quot;" style="position:absolute;margin-left:-84.25pt;margin-top:125.55pt;width:350.4pt;height:45.5pt;z-index:251649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" fillcolor="#00798b [3204]" stroked="f" strokeweight="1pt"/>
          </w:pict>
        </mc:Fallback>
      </mc:AlternateContent>
    </w:r>
    <w:r w:rsidRPr="00442A0E">
      <w:rPr>
        <w:noProof/>
        <w:lang w:val="en-GB" w:bidi="en-GB"/>
      </w:rPr>
      <mc:AlternateContent>
        <mc:Choice Requires="wps">
          <w:drawing>
            <wp:anchor distT="0" distB="0" distL="114300" distR="114300" simplePos="0" relativeHeight="251652091" behindDoc="1" locked="0" layoutInCell="1" allowOverlap="1" wp14:anchorId="32C907CF" wp14:editId="653D6C6F">
              <wp:simplePos x="0" y="0"/>
              <wp:positionH relativeFrom="column">
                <wp:posOffset>-1069975</wp:posOffset>
              </wp:positionH>
              <wp:positionV relativeFrom="paragraph">
                <wp:posOffset>3777615</wp:posOffset>
              </wp:positionV>
              <wp:extent cx="4450080" cy="575945"/>
              <wp:effectExtent l="0" t="0" r="7620" b="0"/>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0080" cy="5759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553DE" id="Rectangle 110" o:spid="_x0000_s1026" alt="&quot;&quot;" style="position:absolute;margin-left:-84.25pt;margin-top:297.45pt;width:350.4pt;height:45.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" fillcolor="#00798b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832473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37011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35A891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A638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4342C3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999999"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999999"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5D94A98"/>
    <w:multiLevelType w:val="multilevel"/>
    <w:tmpl w:val="0DFA88B4"/>
    <w:numStyleLink w:val="BullettedList"/>
  </w:abstractNum>
  <w:num w:numId="1" w16cid:durableId="755370603">
    <w:abstractNumId w:val="6"/>
  </w:num>
  <w:num w:numId="2" w16cid:durableId="1036664513">
    <w:abstractNumId w:val="4"/>
  </w:num>
  <w:num w:numId="3" w16cid:durableId="268512557">
    <w:abstractNumId w:val="5"/>
  </w:num>
  <w:num w:numId="4" w16cid:durableId="378474123">
    <w:abstractNumId w:val="3"/>
  </w:num>
  <w:num w:numId="5" w16cid:durableId="844710108">
    <w:abstractNumId w:val="2"/>
  </w:num>
  <w:num w:numId="6" w16cid:durableId="903829783">
    <w:abstractNumId w:val="1"/>
  </w:num>
  <w:num w:numId="7" w16cid:durableId="1947812566">
    <w:abstractNumId w:val="0"/>
  </w:num>
  <w:num w:numId="8" w16cid:durableId="1019503036">
    <w:abstractNumId w:val="7"/>
  </w:num>
  <w:num w:numId="9" w16cid:durableId="1359044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0C"/>
    <w:rsid w:val="0000184D"/>
    <w:rsid w:val="00025D23"/>
    <w:rsid w:val="000407F5"/>
    <w:rsid w:val="00041F8A"/>
    <w:rsid w:val="00045F2E"/>
    <w:rsid w:val="00055BBC"/>
    <w:rsid w:val="00073BF3"/>
    <w:rsid w:val="00081B51"/>
    <w:rsid w:val="000D3891"/>
    <w:rsid w:val="000F3FE2"/>
    <w:rsid w:val="00140582"/>
    <w:rsid w:val="00162614"/>
    <w:rsid w:val="00177BCB"/>
    <w:rsid w:val="001A313A"/>
    <w:rsid w:val="001C6718"/>
    <w:rsid w:val="00200FC4"/>
    <w:rsid w:val="00217454"/>
    <w:rsid w:val="002251C8"/>
    <w:rsid w:val="00293BB8"/>
    <w:rsid w:val="002A4A92"/>
    <w:rsid w:val="002D5478"/>
    <w:rsid w:val="00336C0C"/>
    <w:rsid w:val="00364B5C"/>
    <w:rsid w:val="00373FC8"/>
    <w:rsid w:val="003B3A48"/>
    <w:rsid w:val="003C5242"/>
    <w:rsid w:val="003E7783"/>
    <w:rsid w:val="00442A0E"/>
    <w:rsid w:val="00443C70"/>
    <w:rsid w:val="004B419A"/>
    <w:rsid w:val="004E6AB2"/>
    <w:rsid w:val="00535F87"/>
    <w:rsid w:val="00564622"/>
    <w:rsid w:val="005B3227"/>
    <w:rsid w:val="005E0657"/>
    <w:rsid w:val="006755BF"/>
    <w:rsid w:val="006B258F"/>
    <w:rsid w:val="006C0673"/>
    <w:rsid w:val="006C75D7"/>
    <w:rsid w:val="00747832"/>
    <w:rsid w:val="007E5AAA"/>
    <w:rsid w:val="007E6083"/>
    <w:rsid w:val="0081316C"/>
    <w:rsid w:val="00855181"/>
    <w:rsid w:val="008643BF"/>
    <w:rsid w:val="00893796"/>
    <w:rsid w:val="008A65BA"/>
    <w:rsid w:val="008B1112"/>
    <w:rsid w:val="008D4A99"/>
    <w:rsid w:val="00914419"/>
    <w:rsid w:val="00935402"/>
    <w:rsid w:val="00962E61"/>
    <w:rsid w:val="00976E5A"/>
    <w:rsid w:val="00986331"/>
    <w:rsid w:val="009C7105"/>
    <w:rsid w:val="009E3575"/>
    <w:rsid w:val="00A23FDB"/>
    <w:rsid w:val="00A65584"/>
    <w:rsid w:val="00AB7FE5"/>
    <w:rsid w:val="00AC1E5A"/>
    <w:rsid w:val="00B87E22"/>
    <w:rsid w:val="00BA2D2C"/>
    <w:rsid w:val="00BA3E51"/>
    <w:rsid w:val="00BB3142"/>
    <w:rsid w:val="00C155FC"/>
    <w:rsid w:val="00C45D7E"/>
    <w:rsid w:val="00C468FB"/>
    <w:rsid w:val="00CB1D3C"/>
    <w:rsid w:val="00CE0910"/>
    <w:rsid w:val="00D666BB"/>
    <w:rsid w:val="00D8505D"/>
    <w:rsid w:val="00E04462"/>
    <w:rsid w:val="00E127BF"/>
    <w:rsid w:val="00E20245"/>
    <w:rsid w:val="00E26869"/>
    <w:rsid w:val="00E270D1"/>
    <w:rsid w:val="00E35010"/>
    <w:rsid w:val="00E4379F"/>
    <w:rsid w:val="00E80C1C"/>
    <w:rsid w:val="00E84964"/>
    <w:rsid w:val="00EA0042"/>
    <w:rsid w:val="00EF639B"/>
    <w:rsid w:val="00F34175"/>
    <w:rsid w:val="00F50BC6"/>
    <w:rsid w:val="00F908C3"/>
    <w:rsid w:val="00FE209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6D3A"/>
  <w15:chartTrackingRefBased/>
  <w15:docId w15:val="{BA6661C8-BCF6-4923-BC0A-2CE829C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33333" w:themeColor="text2"/>
        <w:sz w:val="18"/>
        <w:szCs w:val="18"/>
        <w:lang w:val="en-US" w:eastAsia="en-US" w:bidi="ar-SA"/>
      </w:rPr>
    </w:rPrDefault>
    <w:pPrDefault>
      <w:pPr>
        <w:spacing w:before="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14"/>
  </w:style>
  <w:style w:type="paragraph" w:styleId="Heading1">
    <w:name w:val="heading 1"/>
    <w:basedOn w:val="Normal"/>
    <w:next w:val="Normal"/>
    <w:link w:val="Heading1Char"/>
    <w:uiPriority w:val="9"/>
    <w:qFormat/>
    <w:rsid w:val="00162614"/>
    <w:pPr>
      <w:keepNext/>
      <w:keepLines/>
      <w:spacing w:line="420" w:lineRule="exact"/>
      <w:outlineLvl w:val="0"/>
    </w:pPr>
    <w:rPr>
      <w:rFonts w:asciiTheme="majorHAnsi" w:eastAsiaTheme="majorEastAsia" w:hAnsiTheme="majorHAnsi" w:cstheme="majorBidi"/>
      <w:caps/>
      <w:color w:val="FFFFFF" w:themeColor="background1"/>
      <w:sz w:val="36"/>
      <w:szCs w:val="32"/>
    </w:rPr>
  </w:style>
  <w:style w:type="paragraph" w:styleId="Heading2">
    <w:name w:val="heading 2"/>
    <w:basedOn w:val="Normal"/>
    <w:next w:val="Normal"/>
    <w:link w:val="Heading2Char"/>
    <w:uiPriority w:val="9"/>
    <w:unhideWhenUsed/>
    <w:qFormat/>
    <w:rsid w:val="00162614"/>
    <w:pPr>
      <w:keepNext/>
      <w:keepLines/>
      <w:spacing w:before="220" w:line="440" w:lineRule="exact"/>
      <w:outlineLvl w:val="1"/>
    </w:pPr>
    <w:rPr>
      <w:rFonts w:eastAsiaTheme="majorEastAsia" w:cstheme="majorBidi"/>
      <w:b/>
      <w:color w:val="434343" w:themeColor="accent3"/>
      <w:sz w:val="28"/>
      <w:szCs w:val="26"/>
    </w:rPr>
  </w:style>
  <w:style w:type="paragraph" w:styleId="Heading3">
    <w:name w:val="heading 3"/>
    <w:basedOn w:val="Normal"/>
    <w:next w:val="Normal"/>
    <w:link w:val="Heading3Char"/>
    <w:uiPriority w:val="9"/>
    <w:unhideWhenUsed/>
    <w:qFormat/>
    <w:rsid w:val="00162614"/>
    <w:pPr>
      <w:keepNext/>
      <w:keepLines/>
      <w:spacing w:before="80" w:line="240" w:lineRule="auto"/>
      <w:outlineLvl w:val="2"/>
    </w:pPr>
    <w:rPr>
      <w:rFonts w:eastAsiaTheme="majorEastAsia" w:cstheme="majorBidi"/>
      <w:color w:val="FFFFFF" w:themeColor="background1"/>
      <w:sz w:val="28"/>
      <w:szCs w:val="24"/>
    </w:rPr>
  </w:style>
  <w:style w:type="paragraph" w:styleId="Heading4">
    <w:name w:val="heading 4"/>
    <w:basedOn w:val="Normal"/>
    <w:next w:val="Normal"/>
    <w:link w:val="Heading4Char"/>
    <w:uiPriority w:val="9"/>
    <w:unhideWhenUsed/>
    <w:qFormat/>
    <w:rsid w:val="00162614"/>
    <w:pPr>
      <w:keepNext/>
      <w:keepLines/>
      <w:spacing w:before="40"/>
      <w:outlineLvl w:val="3"/>
    </w:pPr>
    <w:rPr>
      <w:rFonts w:eastAsiaTheme="majorEastAsia" w:cstheme="majorBidi"/>
      <w:b/>
      <w:iCs/>
      <w:color w:val="BAE0E4" w:themeColor="accent5"/>
      <w:sz w:val="28"/>
    </w:rPr>
  </w:style>
  <w:style w:type="paragraph" w:styleId="Heading5">
    <w:name w:val="heading 5"/>
    <w:basedOn w:val="Normal"/>
    <w:next w:val="Normal"/>
    <w:link w:val="Heading5Char"/>
    <w:uiPriority w:val="9"/>
    <w:unhideWhenUsed/>
    <w:qFormat/>
    <w:rsid w:val="00162614"/>
    <w:pPr>
      <w:keepNext/>
      <w:keepLines/>
      <w:spacing w:before="120"/>
      <w:outlineLvl w:val="4"/>
    </w:pPr>
    <w:rPr>
      <w:rFonts w:eastAsiaTheme="majorEastAsia" w:cstheme="majorBidi"/>
      <w:color w:val="8CCBD2" w:themeColor="accent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6718"/>
    <w:pPr>
      <w:spacing w:line="240" w:lineRule="auto"/>
    </w:pPr>
  </w:style>
  <w:style w:type="character" w:customStyle="1" w:styleId="HeaderChar">
    <w:name w:val="Header Char"/>
    <w:basedOn w:val="DefaultParagraphFont"/>
    <w:link w:val="Header"/>
    <w:uiPriority w:val="99"/>
    <w:semiHidden/>
    <w:rsid w:val="001A313A"/>
  </w:style>
  <w:style w:type="paragraph" w:styleId="Footer">
    <w:name w:val="footer"/>
    <w:basedOn w:val="Normal"/>
    <w:link w:val="FooterChar"/>
    <w:uiPriority w:val="99"/>
    <w:semiHidden/>
    <w:rsid w:val="001C6718"/>
    <w:pPr>
      <w:spacing w:line="240" w:lineRule="auto"/>
    </w:pPr>
  </w:style>
  <w:style w:type="character" w:customStyle="1" w:styleId="FooterChar">
    <w:name w:val="Footer Char"/>
    <w:basedOn w:val="DefaultParagraphFont"/>
    <w:link w:val="Footer"/>
    <w:uiPriority w:val="99"/>
    <w:semiHidden/>
    <w:rsid w:val="001A313A"/>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614"/>
    <w:rPr>
      <w:rFonts w:asciiTheme="majorHAnsi" w:eastAsiaTheme="majorEastAsia" w:hAnsiTheme="majorHAnsi" w:cstheme="majorBidi"/>
      <w:caps/>
      <w:color w:val="FFFFFF" w:themeColor="background1"/>
      <w:sz w:val="36"/>
      <w:szCs w:val="32"/>
      <w:lang w:val="en-US"/>
    </w:rPr>
  </w:style>
  <w:style w:type="character" w:customStyle="1" w:styleId="Heading2Char">
    <w:name w:val="Heading 2 Char"/>
    <w:basedOn w:val="DefaultParagraphFont"/>
    <w:link w:val="Heading2"/>
    <w:uiPriority w:val="9"/>
    <w:rsid w:val="00162614"/>
    <w:rPr>
      <w:rFonts w:eastAsiaTheme="majorEastAsia" w:cstheme="majorBidi"/>
      <w:b/>
      <w:color w:val="434343" w:themeColor="accent3"/>
      <w:sz w:val="28"/>
      <w:szCs w:val="26"/>
      <w:lang w:val="en-US"/>
    </w:rPr>
  </w:style>
  <w:style w:type="character" w:customStyle="1" w:styleId="Heading3Char">
    <w:name w:val="Heading 3 Char"/>
    <w:basedOn w:val="DefaultParagraphFont"/>
    <w:link w:val="Heading3"/>
    <w:uiPriority w:val="9"/>
    <w:rsid w:val="00162614"/>
    <w:rPr>
      <w:rFonts w:eastAsiaTheme="majorEastAsia" w:cstheme="majorBidi"/>
      <w:color w:val="FFFFFF" w:themeColor="background1"/>
      <w:sz w:val="28"/>
      <w:szCs w:val="24"/>
      <w:lang w:val="en-US"/>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
    <w:semiHidden/>
    <w:rsid w:val="000F3FE2"/>
    <w:pPr>
      <w:spacing w:line="440" w:lineRule="exact"/>
    </w:pPr>
    <w:rPr>
      <w:sz w:val="28"/>
    </w:rPr>
  </w:style>
  <w:style w:type="character" w:customStyle="1" w:styleId="Heading4Char">
    <w:name w:val="Heading 4 Char"/>
    <w:basedOn w:val="DefaultParagraphFont"/>
    <w:link w:val="Heading4"/>
    <w:uiPriority w:val="9"/>
    <w:rsid w:val="00162614"/>
    <w:rPr>
      <w:rFonts w:eastAsiaTheme="majorEastAsia" w:cstheme="majorBidi"/>
      <w:b/>
      <w:iCs/>
      <w:color w:val="BAE0E4" w:themeColor="accent5"/>
      <w:sz w:val="28"/>
      <w:lang w:val="en-US"/>
    </w:rPr>
  </w:style>
  <w:style w:type="character" w:customStyle="1" w:styleId="Heading5Char">
    <w:name w:val="Heading 5 Char"/>
    <w:basedOn w:val="DefaultParagraphFont"/>
    <w:link w:val="Heading5"/>
    <w:uiPriority w:val="9"/>
    <w:rsid w:val="00162614"/>
    <w:rPr>
      <w:rFonts w:eastAsiaTheme="majorEastAsia" w:cstheme="majorBidi"/>
      <w:color w:val="8CCBD2" w:themeColor="accent6"/>
      <w:sz w:val="28"/>
      <w:lang w:val="en-US"/>
    </w:rPr>
  </w:style>
  <w:style w:type="paragraph" w:styleId="ListParagraph">
    <w:name w:val="List Paragraph"/>
    <w:basedOn w:val="Normal"/>
    <w:uiPriority w:val="34"/>
    <w:semiHidden/>
    <w:rsid w:val="00443C70"/>
    <w:pPr>
      <w:numPr>
        <w:numId w:val="1"/>
      </w:numPr>
      <w:spacing w:line="400" w:lineRule="exact"/>
      <w:ind w:left="568" w:hanging="284"/>
      <w:contextualSpacing/>
    </w:pPr>
    <w:rPr>
      <w:color w:val="00798B" w:themeColor="accent1"/>
      <w:sz w:val="28"/>
    </w:rPr>
  </w:style>
  <w:style w:type="paragraph" w:styleId="Date">
    <w:name w:val="Date"/>
    <w:basedOn w:val="Normal"/>
    <w:next w:val="Normal"/>
    <w:link w:val="DateChar"/>
    <w:uiPriority w:val="99"/>
    <w:qFormat/>
    <w:rsid w:val="00162614"/>
    <w:rPr>
      <w:caps/>
      <w:color w:val="00798B" w:themeColor="accent1"/>
    </w:rPr>
  </w:style>
  <w:style w:type="character" w:customStyle="1" w:styleId="DateChar">
    <w:name w:val="Date Char"/>
    <w:basedOn w:val="DefaultParagraphFont"/>
    <w:link w:val="Date"/>
    <w:uiPriority w:val="99"/>
    <w:rsid w:val="00162614"/>
    <w:rPr>
      <w:caps/>
      <w:color w:val="00798B" w:themeColor="accent1"/>
      <w:lang w:val="en-US"/>
    </w:rPr>
  </w:style>
  <w:style w:type="paragraph" w:styleId="Title">
    <w:name w:val="Title"/>
    <w:basedOn w:val="Normal"/>
    <w:next w:val="Normal"/>
    <w:link w:val="TitleChar"/>
    <w:uiPriority w:val="10"/>
    <w:qFormat/>
    <w:rsid w:val="00D8505D"/>
    <w:pPr>
      <w:spacing w:line="800" w:lineRule="exact"/>
      <w:contextualSpacing/>
    </w:pPr>
    <w:rPr>
      <w:rFonts w:asciiTheme="majorHAnsi" w:eastAsiaTheme="majorEastAsia" w:hAnsiTheme="majorHAnsi" w:cstheme="majorBidi"/>
      <w:caps/>
      <w:color w:val="FFFFFF" w:themeColor="background1"/>
      <w:kern w:val="28"/>
      <w:sz w:val="70"/>
      <w:szCs w:val="56"/>
    </w:rPr>
  </w:style>
  <w:style w:type="character" w:customStyle="1" w:styleId="TitleChar">
    <w:name w:val="Title Char"/>
    <w:basedOn w:val="DefaultParagraphFont"/>
    <w:link w:val="Title"/>
    <w:uiPriority w:val="10"/>
    <w:rsid w:val="00D8505D"/>
    <w:rPr>
      <w:rFonts w:asciiTheme="majorHAnsi" w:eastAsiaTheme="majorEastAsia" w:hAnsiTheme="majorHAnsi" w:cstheme="majorBidi"/>
      <w:caps/>
      <w:color w:val="FFFFFF" w:themeColor="background1"/>
      <w:kern w:val="28"/>
      <w:sz w:val="70"/>
      <w:szCs w:val="56"/>
    </w:rPr>
  </w:style>
  <w:style w:type="paragraph" w:styleId="Subtitle">
    <w:name w:val="Subtitle"/>
    <w:basedOn w:val="Normal"/>
    <w:next w:val="Normal"/>
    <w:link w:val="SubtitleChar"/>
    <w:uiPriority w:val="11"/>
    <w:qFormat/>
    <w:rsid w:val="00162614"/>
    <w:pPr>
      <w:numPr>
        <w:ilvl w:val="1"/>
      </w:numPr>
      <w:spacing w:line="800" w:lineRule="exact"/>
    </w:pPr>
    <w:rPr>
      <w:rFonts w:asciiTheme="majorHAnsi" w:eastAsiaTheme="minorEastAsia" w:hAnsiTheme="majorHAnsi"/>
      <w:caps/>
      <w:color w:val="D9D9D9" w:themeColor="accent3" w:themeTint="33"/>
      <w:sz w:val="70"/>
      <w:szCs w:val="22"/>
    </w:rPr>
  </w:style>
  <w:style w:type="character" w:customStyle="1" w:styleId="SubtitleChar">
    <w:name w:val="Subtitle Char"/>
    <w:basedOn w:val="DefaultParagraphFont"/>
    <w:link w:val="Subtitle"/>
    <w:uiPriority w:val="11"/>
    <w:rsid w:val="00162614"/>
    <w:rPr>
      <w:rFonts w:asciiTheme="majorHAnsi" w:eastAsiaTheme="minorEastAsia" w:hAnsiTheme="majorHAnsi"/>
      <w:caps/>
      <w:color w:val="D9D9D9" w:themeColor="accent3" w:themeTint="33"/>
      <w:sz w:val="70"/>
      <w:szCs w:val="22"/>
      <w:lang w:val="en-US"/>
    </w:rPr>
  </w:style>
  <w:style w:type="paragraph" w:customStyle="1" w:styleId="Contact1">
    <w:name w:val="Contact 1"/>
    <w:basedOn w:val="Normal"/>
    <w:link w:val="Contact1Char"/>
    <w:uiPriority w:val="12"/>
    <w:qFormat/>
    <w:rsid w:val="00162614"/>
    <w:pPr>
      <w:spacing w:line="240" w:lineRule="auto"/>
    </w:pPr>
    <w:rPr>
      <w:sz w:val="28"/>
    </w:rPr>
  </w:style>
  <w:style w:type="paragraph" w:customStyle="1" w:styleId="Contact2">
    <w:name w:val="Contact 2"/>
    <w:basedOn w:val="Normal"/>
    <w:link w:val="Contact2Char"/>
    <w:uiPriority w:val="12"/>
    <w:qFormat/>
    <w:rsid w:val="00162614"/>
    <w:pPr>
      <w:spacing w:line="240" w:lineRule="auto"/>
    </w:pPr>
    <w:rPr>
      <w:color w:val="00798B" w:themeColor="accent1"/>
      <w:sz w:val="28"/>
    </w:rPr>
  </w:style>
  <w:style w:type="character" w:customStyle="1" w:styleId="Contact1Char">
    <w:name w:val="Contact 1 Char"/>
    <w:basedOn w:val="DefaultParagraphFont"/>
    <w:link w:val="Contact1"/>
    <w:uiPriority w:val="12"/>
    <w:rsid w:val="00162614"/>
    <w:rPr>
      <w:sz w:val="28"/>
      <w:lang w:val="en-US"/>
    </w:rPr>
  </w:style>
  <w:style w:type="paragraph" w:styleId="ListBullet">
    <w:name w:val="List Bullet"/>
    <w:basedOn w:val="Normal"/>
    <w:uiPriority w:val="99"/>
    <w:qFormat/>
    <w:rsid w:val="00162614"/>
    <w:pPr>
      <w:numPr>
        <w:numId w:val="8"/>
      </w:numPr>
      <w:spacing w:before="0" w:line="400" w:lineRule="exact"/>
      <w:contextualSpacing/>
    </w:pPr>
    <w:rPr>
      <w:color w:val="00798B" w:themeColor="accent1"/>
      <w:sz w:val="28"/>
    </w:rPr>
  </w:style>
  <w:style w:type="character" w:customStyle="1" w:styleId="Contact2Char">
    <w:name w:val="Contact 2 Char"/>
    <w:basedOn w:val="DefaultParagraphFont"/>
    <w:link w:val="Contact2"/>
    <w:uiPriority w:val="12"/>
    <w:rsid w:val="00162614"/>
    <w:rPr>
      <w:color w:val="00798B" w:themeColor="accent1"/>
      <w:sz w:val="28"/>
      <w:lang w:val="en-US"/>
    </w:rPr>
  </w:style>
  <w:style w:type="numbering" w:customStyle="1" w:styleId="BullettedList">
    <w:name w:val="BullettedList"/>
    <w:uiPriority w:val="99"/>
    <w:rsid w:val="00373FC8"/>
    <w:pPr>
      <w:numPr>
        <w:numId w:val="3"/>
      </w:numPr>
    </w:pPr>
  </w:style>
  <w:style w:type="paragraph" w:styleId="ListBullet2">
    <w:name w:val="List Bullet 2"/>
    <w:basedOn w:val="Normal"/>
    <w:uiPriority w:val="99"/>
    <w:semiHidden/>
    <w:unhideWhenUsed/>
    <w:rsid w:val="00373FC8"/>
    <w:pPr>
      <w:numPr>
        <w:ilvl w:val="1"/>
        <w:numId w:val="8"/>
      </w:numPr>
      <w:contextualSpacing/>
    </w:pPr>
  </w:style>
  <w:style w:type="paragraph" w:styleId="ListBullet3">
    <w:name w:val="List Bullet 3"/>
    <w:basedOn w:val="Normal"/>
    <w:uiPriority w:val="99"/>
    <w:semiHidden/>
    <w:unhideWhenUsed/>
    <w:rsid w:val="00373FC8"/>
    <w:pPr>
      <w:numPr>
        <w:ilvl w:val="2"/>
        <w:numId w:val="8"/>
      </w:numPr>
      <w:contextualSpacing/>
    </w:pPr>
  </w:style>
  <w:style w:type="paragraph" w:styleId="ListBullet4">
    <w:name w:val="List Bullet 4"/>
    <w:basedOn w:val="Normal"/>
    <w:uiPriority w:val="99"/>
    <w:semiHidden/>
    <w:unhideWhenUsed/>
    <w:rsid w:val="00373FC8"/>
    <w:pPr>
      <w:numPr>
        <w:ilvl w:val="3"/>
        <w:numId w:val="8"/>
      </w:numPr>
      <w:contextualSpacing/>
    </w:pPr>
  </w:style>
  <w:style w:type="paragraph" w:styleId="ListBullet5">
    <w:name w:val="List Bullet 5"/>
    <w:basedOn w:val="Normal"/>
    <w:uiPriority w:val="99"/>
    <w:semiHidden/>
    <w:unhideWhenUsed/>
    <w:rsid w:val="00373FC8"/>
    <w:pPr>
      <w:numPr>
        <w:ilvl w:val="4"/>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ine\AppData\Roaming\Microsoft\Templates\Colour%20block%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A7D8DEAC934B678773A449EDDE1299"/>
        <w:category>
          <w:name w:val="General"/>
          <w:gallery w:val="placeholder"/>
        </w:category>
        <w:types>
          <w:type w:val="bbPlcHdr"/>
        </w:types>
        <w:behaviors>
          <w:behavior w:val="content"/>
        </w:behaviors>
        <w:guid w:val="{BCF7F0E8-BCE1-40B1-815C-E57E2AAD047A}"/>
      </w:docPartPr>
      <w:docPartBody>
        <w:p w:rsidR="00C9065B" w:rsidRDefault="00C9065B">
          <w:pPr>
            <w:pStyle w:val="F5A7D8DEAC934B678773A449EDDE1299"/>
          </w:pPr>
          <w:r w:rsidRPr="00162614">
            <w:rPr>
              <w:lang w:bidi="en-GB"/>
            </w:rP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06C93"/>
    <w:multiLevelType w:val="multilevel"/>
    <w:tmpl w:val="0DFA88B4"/>
    <w:styleLink w:val="BullettedList"/>
    <w:lvl w:ilvl="0">
      <w:start w:val="1"/>
      <w:numFmt w:val="bullet"/>
      <w:pStyle w:val="ListBullet"/>
      <w:lvlText w:val=""/>
      <w:lvlJc w:val="left"/>
      <w:pPr>
        <w:ind w:left="288" w:hanging="288"/>
      </w:pPr>
      <w:rPr>
        <w:rFonts w:ascii="Symbol" w:hAnsi="Symbol" w:hint="default"/>
        <w:color w:val="E8E8E8" w:themeColor="background2"/>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5D94A98"/>
    <w:multiLevelType w:val="multilevel"/>
    <w:tmpl w:val="0DFA88B4"/>
    <w:numStyleLink w:val="BullettedList"/>
  </w:abstractNum>
  <w:num w:numId="1" w16cid:durableId="1214123080">
    <w:abstractNumId w:val="0"/>
  </w:num>
  <w:num w:numId="2" w16cid:durableId="163128595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5B"/>
    <w:rsid w:val="006B258F"/>
    <w:rsid w:val="00C9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eastAsiaTheme="majorEastAsia" w:cstheme="majorBidi"/>
      <w:color w:val="FFFFFF" w:themeColor="background1"/>
      <w:kern w:val="0"/>
      <w:sz w:val="28"/>
      <w:lang w:val="en-US" w:eastAsia="en-US"/>
      <w14:ligatures w14:val="none"/>
    </w:rPr>
  </w:style>
  <w:style w:type="paragraph" w:styleId="Heading4">
    <w:name w:val="heading 4"/>
    <w:basedOn w:val="Normal"/>
    <w:next w:val="Normal"/>
    <w:link w:val="Heading4Char"/>
    <w:uiPriority w:val="9"/>
    <w:unhideWhenUsed/>
    <w:qFormat/>
    <w:pPr>
      <w:keepNext/>
      <w:keepLines/>
      <w:spacing w:before="40" w:after="0" w:line="240" w:lineRule="exact"/>
      <w:outlineLvl w:val="3"/>
    </w:pPr>
    <w:rPr>
      <w:rFonts w:eastAsiaTheme="majorEastAsia" w:cstheme="majorBidi"/>
      <w:b/>
      <w:iCs/>
      <w:color w:val="A02B93" w:themeColor="accent5"/>
      <w:kern w:val="0"/>
      <w:sz w:val="28"/>
      <w:szCs w:val="1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382F246614F899DE8FD82D3E0E9B7">
    <w:name w:val="02C382F246614F899DE8FD82D3E0E9B7"/>
  </w:style>
  <w:style w:type="paragraph" w:customStyle="1" w:styleId="4AD9D224893849EEBF2DDC41FD24EC16">
    <w:name w:val="4AD9D224893849EEBF2DDC41FD24EC16"/>
  </w:style>
  <w:style w:type="paragraph" w:customStyle="1" w:styleId="B14C015BBFC3404F8C4A627BC767F786">
    <w:name w:val="B14C015BBFC3404F8C4A627BC767F786"/>
  </w:style>
  <w:style w:type="paragraph" w:customStyle="1" w:styleId="FFDA2325B84A491CBE6513AFF4DDD42B">
    <w:name w:val="FFDA2325B84A491CBE6513AFF4DDD42B"/>
  </w:style>
  <w:style w:type="character" w:customStyle="1" w:styleId="Heading3Char">
    <w:name w:val="Heading 3 Char"/>
    <w:basedOn w:val="DefaultParagraphFont"/>
    <w:link w:val="Heading3"/>
    <w:uiPriority w:val="9"/>
    <w:rPr>
      <w:rFonts w:eastAsiaTheme="majorEastAsia" w:cstheme="majorBidi"/>
      <w:color w:val="FFFFFF" w:themeColor="background1"/>
      <w:kern w:val="0"/>
      <w:sz w:val="28"/>
      <w:lang w:val="en-US" w:eastAsia="en-US"/>
      <w14:ligatures w14:val="none"/>
    </w:rPr>
  </w:style>
  <w:style w:type="paragraph" w:customStyle="1" w:styleId="F378DBE30A2742EBAE5D9EDC7A49EE44">
    <w:name w:val="F378DBE30A2742EBAE5D9EDC7A49EE44"/>
  </w:style>
  <w:style w:type="paragraph" w:customStyle="1" w:styleId="975170DD95FC47939C61DD3917879E07">
    <w:name w:val="975170DD95FC47939C61DD3917879E07"/>
  </w:style>
  <w:style w:type="paragraph" w:customStyle="1" w:styleId="F5A7D8DEAC934B678773A449EDDE1299">
    <w:name w:val="F5A7D8DEAC934B678773A449EDDE1299"/>
  </w:style>
  <w:style w:type="paragraph" w:customStyle="1" w:styleId="5A4893D4507F433781A9E2413A595A0F">
    <w:name w:val="5A4893D4507F433781A9E2413A595A0F"/>
  </w:style>
  <w:style w:type="paragraph" w:customStyle="1" w:styleId="6D727DF888EC425B9633B3B05F0D7ED4">
    <w:name w:val="6D727DF888EC425B9633B3B05F0D7ED4"/>
  </w:style>
  <w:style w:type="paragraph" w:customStyle="1" w:styleId="BD8CF431E18542E0A6813CCC80A40535">
    <w:name w:val="BD8CF431E18542E0A6813CCC80A40535"/>
  </w:style>
  <w:style w:type="paragraph" w:customStyle="1" w:styleId="6E16E405678545AFB6E154B04E2F317D">
    <w:name w:val="6E16E405678545AFB6E154B04E2F317D"/>
  </w:style>
  <w:style w:type="paragraph" w:customStyle="1" w:styleId="AC73C3A7ED464E40935E6B09F18AC33F">
    <w:name w:val="AC73C3A7ED464E40935E6B09F18AC33F"/>
  </w:style>
  <w:style w:type="paragraph" w:customStyle="1" w:styleId="07096DB756CD4AC1ACEBFBECD1FB8719">
    <w:name w:val="07096DB756CD4AC1ACEBFBECD1FB8719"/>
  </w:style>
  <w:style w:type="paragraph" w:customStyle="1" w:styleId="26CC1B6F0A3E445293BD1A0E07E81479">
    <w:name w:val="26CC1B6F0A3E445293BD1A0E07E81479"/>
  </w:style>
  <w:style w:type="paragraph" w:customStyle="1" w:styleId="ED0AF68AB0014F0CB7D92E5519F43ECF">
    <w:name w:val="ED0AF68AB0014F0CB7D92E5519F43ECF"/>
  </w:style>
  <w:style w:type="paragraph" w:customStyle="1" w:styleId="B8E6D58272AA4F298C39B35FB2C21231">
    <w:name w:val="B8E6D58272AA4F298C39B35FB2C21231"/>
  </w:style>
  <w:style w:type="paragraph" w:customStyle="1" w:styleId="16290B0430F0415F818D791FBC22AB54">
    <w:name w:val="16290B0430F0415F818D791FBC22AB54"/>
  </w:style>
  <w:style w:type="paragraph" w:styleId="ListBullet">
    <w:name w:val="List Bullet"/>
    <w:basedOn w:val="Normal"/>
    <w:uiPriority w:val="99"/>
    <w:qFormat/>
    <w:pPr>
      <w:numPr>
        <w:numId w:val="2"/>
      </w:numPr>
      <w:spacing w:after="0" w:line="400" w:lineRule="exact"/>
      <w:contextualSpacing/>
    </w:pPr>
    <w:rPr>
      <w:rFonts w:eastAsiaTheme="minorHAnsi"/>
      <w:color w:val="156082" w:themeColor="accent1"/>
      <w:kern w:val="0"/>
      <w:sz w:val="28"/>
      <w:szCs w:val="18"/>
      <w:lang w:val="en-US" w:eastAsia="en-US"/>
      <w14:ligatures w14:val="none"/>
    </w:rPr>
  </w:style>
  <w:style w:type="numbering" w:customStyle="1" w:styleId="BullettedList">
    <w:name w:val="BullettedList"/>
    <w:uiPriority w:val="99"/>
    <w:pPr>
      <w:numPr>
        <w:numId w:val="1"/>
      </w:numPr>
    </w:pPr>
  </w:style>
  <w:style w:type="paragraph" w:styleId="ListBullet2">
    <w:name w:val="List Bullet 2"/>
    <w:basedOn w:val="Normal"/>
    <w:uiPriority w:val="99"/>
    <w:semiHidden/>
    <w:unhideWhenUsed/>
    <w:pPr>
      <w:numPr>
        <w:ilvl w:val="1"/>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Bullet3">
    <w:name w:val="List Bullet 3"/>
    <w:basedOn w:val="Normal"/>
    <w:uiPriority w:val="99"/>
    <w:semiHidden/>
    <w:unhideWhenUsed/>
    <w:pPr>
      <w:numPr>
        <w:ilvl w:val="2"/>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Bullet4">
    <w:name w:val="List Bullet 4"/>
    <w:basedOn w:val="Normal"/>
    <w:uiPriority w:val="99"/>
    <w:semiHidden/>
    <w:unhideWhenUsed/>
    <w:pPr>
      <w:numPr>
        <w:ilvl w:val="3"/>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styleId="ListBullet5">
    <w:name w:val="List Bullet 5"/>
    <w:basedOn w:val="Normal"/>
    <w:uiPriority w:val="99"/>
    <w:semiHidden/>
    <w:unhideWhenUsed/>
    <w:pPr>
      <w:numPr>
        <w:ilvl w:val="4"/>
        <w:numId w:val="2"/>
      </w:numPr>
      <w:spacing w:before="20" w:after="0" w:line="240" w:lineRule="exact"/>
      <w:contextualSpacing/>
    </w:pPr>
    <w:rPr>
      <w:rFonts w:eastAsiaTheme="minorHAnsi"/>
      <w:color w:val="0E2841" w:themeColor="text2"/>
      <w:kern w:val="0"/>
      <w:sz w:val="18"/>
      <w:szCs w:val="18"/>
      <w:lang w:val="en-US" w:eastAsia="en-US"/>
      <w14:ligatures w14:val="none"/>
    </w:rPr>
  </w:style>
  <w:style w:type="paragraph" w:customStyle="1" w:styleId="BC752479532447B1853F4EDC21ECF15A">
    <w:name w:val="BC752479532447B1853F4EDC21ECF15A"/>
  </w:style>
  <w:style w:type="character" w:customStyle="1" w:styleId="Heading4Char">
    <w:name w:val="Heading 4 Char"/>
    <w:basedOn w:val="DefaultParagraphFont"/>
    <w:link w:val="Heading4"/>
    <w:uiPriority w:val="9"/>
    <w:rPr>
      <w:rFonts w:eastAsiaTheme="majorEastAsia" w:cstheme="majorBidi"/>
      <w:b/>
      <w:iCs/>
      <w:color w:val="A02B93" w:themeColor="accent5"/>
      <w:kern w:val="0"/>
      <w:sz w:val="28"/>
      <w:szCs w:val="18"/>
      <w:lang w:val="en-US" w:eastAsia="en-US"/>
      <w14:ligatures w14:val="none"/>
    </w:rPr>
  </w:style>
  <w:style w:type="paragraph" w:customStyle="1" w:styleId="4131D51C371D41D5A7E236671E4CB0AD">
    <w:name w:val="4131D51C371D41D5A7E236671E4CB0AD"/>
  </w:style>
  <w:style w:type="paragraph" w:customStyle="1" w:styleId="68EE1B1678A647C18E26B13BB5C5627B">
    <w:name w:val="68EE1B1678A647C18E26B13BB5C5627B"/>
  </w:style>
  <w:style w:type="paragraph" w:customStyle="1" w:styleId="BB7615CEB9BD4310B5A52BC84A2AA293">
    <w:name w:val="BB7615CEB9BD4310B5A52BC84A2AA293"/>
  </w:style>
  <w:style w:type="paragraph" w:customStyle="1" w:styleId="AC8A9A75D5234BE9908932822CF3F814">
    <w:name w:val="AC8A9A75D5234BE9908932822CF3F814"/>
  </w:style>
  <w:style w:type="paragraph" w:customStyle="1" w:styleId="2A5A86B933A044FA9B069D9AE1A75D83">
    <w:name w:val="2A5A86B933A044FA9B069D9AE1A75D83"/>
  </w:style>
  <w:style w:type="paragraph" w:customStyle="1" w:styleId="EEC63F7017A042EC82067ACB32478CCB">
    <w:name w:val="EEC63F7017A042EC82067ACB32478CCB"/>
  </w:style>
  <w:style w:type="paragraph" w:customStyle="1" w:styleId="DC6066D5E23A4B0CA4A059246A3683A3">
    <w:name w:val="DC6066D5E23A4B0CA4A059246A3683A3"/>
  </w:style>
  <w:style w:type="paragraph" w:customStyle="1" w:styleId="2E8C442D40274C30A04CDD092756A90A">
    <w:name w:val="2E8C442D40274C30A04CDD092756A90A"/>
  </w:style>
  <w:style w:type="paragraph" w:styleId="Date">
    <w:name w:val="Date"/>
    <w:basedOn w:val="Normal"/>
    <w:next w:val="Normal"/>
    <w:link w:val="DateChar"/>
    <w:uiPriority w:val="99"/>
    <w:qFormat/>
    <w:pPr>
      <w:spacing w:before="20" w:after="0" w:line="240" w:lineRule="exact"/>
    </w:pPr>
    <w:rPr>
      <w:rFonts w:eastAsiaTheme="minorHAnsi"/>
      <w:caps/>
      <w:color w:val="156082" w:themeColor="accent1"/>
      <w:kern w:val="0"/>
      <w:sz w:val="18"/>
      <w:szCs w:val="18"/>
      <w:lang w:val="en-US" w:eastAsia="en-US"/>
      <w14:ligatures w14:val="none"/>
    </w:rPr>
  </w:style>
  <w:style w:type="character" w:customStyle="1" w:styleId="DateChar">
    <w:name w:val="Date Char"/>
    <w:basedOn w:val="DefaultParagraphFont"/>
    <w:link w:val="Date"/>
    <w:uiPriority w:val="99"/>
    <w:rPr>
      <w:rFonts w:eastAsiaTheme="minorHAnsi"/>
      <w:caps/>
      <w:color w:val="156082" w:themeColor="accent1"/>
      <w:kern w:val="0"/>
      <w:sz w:val="18"/>
      <w:szCs w:val="18"/>
      <w:lang w:val="en-US" w:eastAsia="en-US"/>
      <w14:ligatures w14:val="none"/>
    </w:rPr>
  </w:style>
  <w:style w:type="paragraph" w:customStyle="1" w:styleId="B47631449D6A4E939DAA4AF727BADA9F">
    <w:name w:val="B47631449D6A4E939DAA4AF727BADA9F"/>
  </w:style>
  <w:style w:type="paragraph" w:customStyle="1" w:styleId="D546DAD432744EF4821A45F58FEF601F">
    <w:name w:val="D546DAD432744EF4821A45F58FEF601F"/>
  </w:style>
  <w:style w:type="paragraph" w:customStyle="1" w:styleId="2C30AA729F6744D8A0FCB15EA696A98B">
    <w:name w:val="2C30AA729F6744D8A0FCB15EA696A98B"/>
  </w:style>
  <w:style w:type="paragraph" w:customStyle="1" w:styleId="CB581D98D65D4616985C60EF6D28B7BE">
    <w:name w:val="CB581D98D65D4616985C60EF6D28B7BE"/>
  </w:style>
  <w:style w:type="paragraph" w:customStyle="1" w:styleId="599824A246FE4617B594D4E96965CBF5">
    <w:name w:val="599824A246FE4617B594D4E96965C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Custom 51">
      <a:dk1>
        <a:sysClr val="windowText" lastClr="000000"/>
      </a:dk1>
      <a:lt1>
        <a:sysClr val="window" lastClr="FFFFFF"/>
      </a:lt1>
      <a:dk2>
        <a:srgbClr val="333333"/>
      </a:dk2>
      <a:lt2>
        <a:srgbClr val="999999"/>
      </a:lt2>
      <a:accent1>
        <a:srgbClr val="00798B"/>
      </a:accent1>
      <a:accent2>
        <a:srgbClr val="ED7D31"/>
      </a:accent2>
      <a:accent3>
        <a:srgbClr val="434343"/>
      </a:accent3>
      <a:accent4>
        <a:srgbClr val="E6E6E6"/>
      </a:accent4>
      <a:accent5>
        <a:srgbClr val="BAE0E4"/>
      </a:accent5>
      <a:accent6>
        <a:srgbClr val="8CCBD2"/>
      </a:accent6>
      <a:hlink>
        <a:srgbClr val="0563C1"/>
      </a:hlink>
      <a:folHlink>
        <a:srgbClr val="954F72"/>
      </a:folHlink>
    </a:clrScheme>
    <a:fontScheme name="Custom 36">
      <a:majorFont>
        <a:latin typeface="Rockwel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93007-A2D3-4AA4-9798-C45F30E18E4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CDBBBBD-B116-4CEC-8A3D-0AE9DFB0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7475A-179D-4E02-B9BF-E05F40EC9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Colour block resume</Template>
  <TotalTime>28</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 Hunter</cp:lastModifiedBy>
  <cp:revision>1</cp:revision>
  <dcterms:created xsi:type="dcterms:W3CDTF">2025-04-21T17:25:00Z</dcterms:created>
  <dcterms:modified xsi:type="dcterms:W3CDTF">2025-04-21T17:53:00Z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